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3D79" w:rsidRDefault="00063D79">
      <w:pPr>
        <w:spacing w:after="200" w:line="276" w:lineRule="auto"/>
        <w:rPr>
          <w:b/>
          <w:sz w:val="28"/>
          <w:szCs w:val="32"/>
        </w:rPr>
      </w:pPr>
      <w:bookmarkStart w:id="0" w:name="_GoBack"/>
      <w:r>
        <w:rPr>
          <w:b/>
          <w:noProof/>
          <w:sz w:val="28"/>
          <w:szCs w:val="32"/>
        </w:rPr>
        <w:drawing>
          <wp:anchor distT="0" distB="0" distL="114300" distR="114300" simplePos="0" relativeHeight="251658240" behindDoc="1" locked="0" layoutInCell="1" allowOverlap="1">
            <wp:simplePos x="0" y="0"/>
            <wp:positionH relativeFrom="column">
              <wp:posOffset>-1066487</wp:posOffset>
            </wp:positionH>
            <wp:positionV relativeFrom="paragraph">
              <wp:posOffset>-788329</wp:posOffset>
            </wp:positionV>
            <wp:extent cx="7533564" cy="10740788"/>
            <wp:effectExtent l="0" t="0" r="0" b="0"/>
            <wp:wrapNone/>
            <wp:docPr id="1" name="Рисунок 1" descr="C:\Users\user\AppData\Local\Microsoft\Windows\INetCache\Content.Word\Собян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Собянин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33615" cy="10740861"/>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b/>
          <w:sz w:val="28"/>
          <w:szCs w:val="32"/>
        </w:rPr>
        <w:br w:type="page"/>
      </w:r>
    </w:p>
    <w:p w:rsidR="005F7B4B" w:rsidRDefault="005F7B4B" w:rsidP="005F7B4B">
      <w:pPr>
        <w:spacing w:line="360" w:lineRule="auto"/>
        <w:jc w:val="center"/>
        <w:rPr>
          <w:b/>
          <w:sz w:val="28"/>
          <w:szCs w:val="32"/>
        </w:rPr>
      </w:pPr>
      <w:r>
        <w:rPr>
          <w:b/>
          <w:sz w:val="28"/>
          <w:szCs w:val="32"/>
        </w:rPr>
        <w:lastRenderedPageBreak/>
        <w:t>ОГЛАВЛЕНИЕ</w:t>
      </w:r>
    </w:p>
    <w:p w:rsidR="005F7B4B" w:rsidRPr="00FF0D7C" w:rsidRDefault="005F7B4B" w:rsidP="005F7B4B">
      <w:pPr>
        <w:spacing w:line="360" w:lineRule="auto"/>
        <w:rPr>
          <w:sz w:val="28"/>
          <w:szCs w:val="32"/>
        </w:rPr>
      </w:pPr>
    </w:p>
    <w:p w:rsidR="005F7B4B" w:rsidRPr="00295152" w:rsidRDefault="005F7B4B" w:rsidP="005F7B4B">
      <w:pPr>
        <w:spacing w:line="360" w:lineRule="auto"/>
        <w:jc w:val="both"/>
        <w:rPr>
          <w:sz w:val="28"/>
          <w:szCs w:val="32"/>
          <w:highlight w:val="yellow"/>
        </w:rPr>
      </w:pPr>
      <w:r w:rsidRPr="00FF0D7C">
        <w:rPr>
          <w:sz w:val="28"/>
          <w:szCs w:val="32"/>
        </w:rPr>
        <w:t>ВВЕДЕНИЕ</w:t>
      </w:r>
      <w:r>
        <w:rPr>
          <w:sz w:val="28"/>
          <w:szCs w:val="32"/>
        </w:rPr>
        <w:tab/>
      </w:r>
      <w:r>
        <w:rPr>
          <w:sz w:val="28"/>
          <w:szCs w:val="32"/>
        </w:rPr>
        <w:tab/>
      </w:r>
      <w:r>
        <w:rPr>
          <w:sz w:val="28"/>
          <w:szCs w:val="32"/>
        </w:rPr>
        <w:tab/>
      </w:r>
      <w:r>
        <w:rPr>
          <w:sz w:val="28"/>
          <w:szCs w:val="32"/>
        </w:rPr>
        <w:tab/>
      </w:r>
      <w:r>
        <w:rPr>
          <w:sz w:val="28"/>
          <w:szCs w:val="32"/>
        </w:rPr>
        <w:tab/>
      </w:r>
      <w:r>
        <w:rPr>
          <w:sz w:val="28"/>
          <w:szCs w:val="32"/>
        </w:rPr>
        <w:tab/>
      </w:r>
      <w:r>
        <w:rPr>
          <w:sz w:val="28"/>
          <w:szCs w:val="32"/>
        </w:rPr>
        <w:tab/>
      </w:r>
      <w:r>
        <w:rPr>
          <w:sz w:val="28"/>
          <w:szCs w:val="32"/>
        </w:rPr>
        <w:tab/>
      </w:r>
      <w:r>
        <w:rPr>
          <w:sz w:val="28"/>
          <w:szCs w:val="32"/>
        </w:rPr>
        <w:tab/>
      </w:r>
      <w:r>
        <w:rPr>
          <w:sz w:val="28"/>
          <w:szCs w:val="32"/>
        </w:rPr>
        <w:tab/>
      </w:r>
      <w:r>
        <w:rPr>
          <w:sz w:val="28"/>
          <w:szCs w:val="32"/>
        </w:rPr>
        <w:tab/>
      </w:r>
      <w:r w:rsidRPr="00B00E08">
        <w:rPr>
          <w:sz w:val="28"/>
          <w:szCs w:val="32"/>
        </w:rPr>
        <w:t>3</w:t>
      </w:r>
    </w:p>
    <w:p w:rsidR="005F7B4B" w:rsidRPr="00295152" w:rsidRDefault="005F7B4B" w:rsidP="005F7B4B">
      <w:pPr>
        <w:spacing w:line="360" w:lineRule="auto"/>
        <w:jc w:val="both"/>
        <w:rPr>
          <w:sz w:val="28"/>
          <w:szCs w:val="32"/>
          <w:highlight w:val="yellow"/>
        </w:rPr>
      </w:pPr>
    </w:p>
    <w:p w:rsidR="005F7B4B" w:rsidRPr="00B01018" w:rsidRDefault="005F7B4B" w:rsidP="005F7B4B">
      <w:pPr>
        <w:spacing w:line="360" w:lineRule="auto"/>
        <w:jc w:val="both"/>
        <w:rPr>
          <w:sz w:val="28"/>
          <w:szCs w:val="32"/>
        </w:rPr>
      </w:pPr>
      <w:r w:rsidRPr="0061590A">
        <w:rPr>
          <w:sz w:val="28"/>
          <w:szCs w:val="32"/>
        </w:rPr>
        <w:t xml:space="preserve">Глава 1. </w:t>
      </w:r>
      <w:r w:rsidR="0061590A" w:rsidRPr="0061590A">
        <w:rPr>
          <w:sz w:val="28"/>
          <w:szCs w:val="32"/>
        </w:rPr>
        <w:t>ПОНЯТИЕ АЛИМЕНТОВ И ИСПОЛНИТЕЛЬНЫЕ ДОКУМЕНТЫ ПО ВЗЫСКАНИЮ АЛИМЕНТНЫХ ПЛАТЕЖЕЙ</w:t>
      </w:r>
      <w:r w:rsidR="0061590A" w:rsidRPr="0061590A">
        <w:rPr>
          <w:sz w:val="28"/>
          <w:szCs w:val="32"/>
        </w:rPr>
        <w:tab/>
      </w:r>
      <w:r w:rsidR="0061590A" w:rsidRPr="0061590A">
        <w:rPr>
          <w:sz w:val="28"/>
          <w:szCs w:val="32"/>
        </w:rPr>
        <w:tab/>
      </w:r>
      <w:r w:rsidR="0061590A" w:rsidRPr="0061590A">
        <w:rPr>
          <w:sz w:val="28"/>
          <w:szCs w:val="32"/>
        </w:rPr>
        <w:tab/>
      </w:r>
      <w:r w:rsidRPr="0061590A">
        <w:rPr>
          <w:sz w:val="28"/>
          <w:szCs w:val="32"/>
        </w:rPr>
        <w:tab/>
      </w:r>
      <w:r w:rsidRPr="00B01018">
        <w:rPr>
          <w:sz w:val="28"/>
          <w:szCs w:val="32"/>
        </w:rPr>
        <w:tab/>
        <w:t>5</w:t>
      </w:r>
    </w:p>
    <w:p w:rsidR="005F7B4B" w:rsidRPr="00B01018" w:rsidRDefault="005F7B4B" w:rsidP="005F7B4B">
      <w:pPr>
        <w:spacing w:line="360" w:lineRule="auto"/>
        <w:ind w:left="567"/>
        <w:jc w:val="both"/>
        <w:rPr>
          <w:sz w:val="28"/>
          <w:szCs w:val="32"/>
        </w:rPr>
      </w:pPr>
      <w:r w:rsidRPr="00B01018">
        <w:rPr>
          <w:sz w:val="28"/>
          <w:szCs w:val="32"/>
        </w:rPr>
        <w:t xml:space="preserve">1.1 </w:t>
      </w:r>
      <w:r w:rsidR="0061590A" w:rsidRPr="00B01018">
        <w:rPr>
          <w:color w:val="000000"/>
          <w:sz w:val="28"/>
          <w:szCs w:val="28"/>
        </w:rPr>
        <w:t>Понятие алиментов и их правовое регулирование</w:t>
      </w:r>
      <w:r w:rsidR="009113E4" w:rsidRPr="00B01018">
        <w:rPr>
          <w:sz w:val="28"/>
          <w:szCs w:val="28"/>
        </w:rPr>
        <w:tab/>
      </w:r>
      <w:r w:rsidRPr="00B01018">
        <w:rPr>
          <w:sz w:val="28"/>
          <w:szCs w:val="32"/>
        </w:rPr>
        <w:tab/>
      </w:r>
      <w:r w:rsidRPr="00B01018">
        <w:rPr>
          <w:sz w:val="28"/>
          <w:szCs w:val="32"/>
        </w:rPr>
        <w:tab/>
      </w:r>
      <w:r w:rsidRPr="00B01018">
        <w:rPr>
          <w:sz w:val="28"/>
          <w:szCs w:val="32"/>
        </w:rPr>
        <w:tab/>
        <w:t>5</w:t>
      </w:r>
    </w:p>
    <w:p w:rsidR="005F7B4B" w:rsidRPr="0061590A" w:rsidRDefault="005F7B4B" w:rsidP="005F7B4B">
      <w:pPr>
        <w:spacing w:line="360" w:lineRule="auto"/>
        <w:ind w:left="567"/>
        <w:jc w:val="both"/>
        <w:rPr>
          <w:sz w:val="28"/>
          <w:szCs w:val="32"/>
        </w:rPr>
      </w:pPr>
      <w:r w:rsidRPr="0061590A">
        <w:rPr>
          <w:sz w:val="28"/>
          <w:szCs w:val="32"/>
        </w:rPr>
        <w:t xml:space="preserve">1.2 </w:t>
      </w:r>
      <w:r w:rsidR="0061590A" w:rsidRPr="0061590A">
        <w:rPr>
          <w:color w:val="000000"/>
          <w:sz w:val="28"/>
          <w:szCs w:val="28"/>
        </w:rPr>
        <w:t xml:space="preserve">Виды исполнительных документов о взыскании алиментов и задолженности по алиментам. </w:t>
      </w:r>
      <w:r w:rsidR="0061590A" w:rsidRPr="00405FBF">
        <w:rPr>
          <w:color w:val="000000"/>
          <w:sz w:val="28"/>
          <w:szCs w:val="28"/>
        </w:rPr>
        <w:t>Сроки предъявления к исполнению решений суда о взыскании алиментов.</w:t>
      </w:r>
      <w:r w:rsidR="0061590A">
        <w:rPr>
          <w:color w:val="000000"/>
          <w:sz w:val="28"/>
          <w:szCs w:val="28"/>
        </w:rPr>
        <w:tab/>
      </w:r>
      <w:r w:rsidR="0061590A">
        <w:rPr>
          <w:color w:val="000000"/>
          <w:sz w:val="28"/>
          <w:szCs w:val="28"/>
        </w:rPr>
        <w:tab/>
      </w:r>
      <w:r w:rsidR="0061590A">
        <w:rPr>
          <w:color w:val="000000"/>
          <w:sz w:val="28"/>
          <w:szCs w:val="28"/>
        </w:rPr>
        <w:tab/>
      </w:r>
      <w:r w:rsidR="0061590A">
        <w:rPr>
          <w:color w:val="000000"/>
          <w:sz w:val="28"/>
          <w:szCs w:val="28"/>
        </w:rPr>
        <w:tab/>
      </w:r>
      <w:r w:rsidR="0061590A">
        <w:rPr>
          <w:color w:val="000000"/>
          <w:sz w:val="28"/>
          <w:szCs w:val="28"/>
        </w:rPr>
        <w:tab/>
      </w:r>
      <w:r w:rsidR="00B01018">
        <w:rPr>
          <w:sz w:val="28"/>
          <w:szCs w:val="32"/>
        </w:rPr>
        <w:t xml:space="preserve">        12</w:t>
      </w:r>
    </w:p>
    <w:p w:rsidR="005F7B4B" w:rsidRPr="0061590A" w:rsidRDefault="005F7B4B" w:rsidP="005F7B4B">
      <w:pPr>
        <w:spacing w:line="360" w:lineRule="auto"/>
        <w:ind w:left="567"/>
        <w:jc w:val="both"/>
        <w:rPr>
          <w:sz w:val="28"/>
          <w:szCs w:val="32"/>
        </w:rPr>
      </w:pPr>
      <w:r w:rsidRPr="0061590A">
        <w:rPr>
          <w:sz w:val="28"/>
          <w:szCs w:val="32"/>
        </w:rPr>
        <w:tab/>
      </w:r>
      <w:r w:rsidRPr="0061590A">
        <w:rPr>
          <w:sz w:val="28"/>
          <w:szCs w:val="32"/>
        </w:rPr>
        <w:tab/>
      </w:r>
      <w:r w:rsidRPr="0061590A">
        <w:rPr>
          <w:sz w:val="28"/>
          <w:szCs w:val="32"/>
        </w:rPr>
        <w:tab/>
      </w:r>
      <w:r w:rsidRPr="0061590A">
        <w:rPr>
          <w:sz w:val="28"/>
          <w:szCs w:val="32"/>
        </w:rPr>
        <w:tab/>
      </w:r>
      <w:r w:rsidRPr="0061590A">
        <w:rPr>
          <w:sz w:val="28"/>
          <w:szCs w:val="32"/>
        </w:rPr>
        <w:tab/>
      </w:r>
      <w:r w:rsidRPr="0061590A">
        <w:rPr>
          <w:sz w:val="28"/>
          <w:szCs w:val="32"/>
        </w:rPr>
        <w:tab/>
      </w:r>
      <w:r w:rsidRPr="0061590A">
        <w:rPr>
          <w:sz w:val="28"/>
          <w:szCs w:val="32"/>
        </w:rPr>
        <w:tab/>
      </w:r>
      <w:r w:rsidRPr="0061590A">
        <w:rPr>
          <w:sz w:val="28"/>
          <w:szCs w:val="32"/>
        </w:rPr>
        <w:tab/>
        <w:t xml:space="preserve">        </w:t>
      </w:r>
    </w:p>
    <w:p w:rsidR="005F7B4B" w:rsidRPr="00295152" w:rsidRDefault="005F7B4B" w:rsidP="005F7B4B">
      <w:pPr>
        <w:spacing w:line="360" w:lineRule="auto"/>
        <w:jc w:val="both"/>
        <w:rPr>
          <w:sz w:val="28"/>
          <w:szCs w:val="32"/>
          <w:highlight w:val="yellow"/>
        </w:rPr>
      </w:pPr>
      <w:r w:rsidRPr="00600997">
        <w:rPr>
          <w:sz w:val="28"/>
          <w:szCs w:val="32"/>
        </w:rPr>
        <w:t xml:space="preserve">Глава 2. </w:t>
      </w:r>
      <w:proofErr w:type="gramStart"/>
      <w:r w:rsidR="0061590A" w:rsidRPr="00600997">
        <w:rPr>
          <w:sz w:val="28"/>
          <w:szCs w:val="32"/>
        </w:rPr>
        <w:t>ИСПОЛНИТЕЛЬНОЕ</w:t>
      </w:r>
      <w:proofErr w:type="gramEnd"/>
      <w:r w:rsidR="0061590A" w:rsidRPr="00600997">
        <w:rPr>
          <w:sz w:val="28"/>
          <w:szCs w:val="32"/>
        </w:rPr>
        <w:t xml:space="preserve"> ПРОИЗВОДСТВОО ВЗЫСКАНИИ АЛИМЕНТНЫХ ПЛАТЕЖЕЙ И ЗАДОЛЖЕННОСТИ</w:t>
      </w:r>
      <w:r w:rsidR="00600997" w:rsidRPr="00600997">
        <w:rPr>
          <w:sz w:val="28"/>
          <w:szCs w:val="32"/>
        </w:rPr>
        <w:t xml:space="preserve"> ПО АЛИМЕНТАМ </w:t>
      </w:r>
      <w:r w:rsidR="00B01018" w:rsidRPr="00B01018">
        <w:rPr>
          <w:sz w:val="28"/>
          <w:szCs w:val="32"/>
        </w:rPr>
        <w:t>17</w:t>
      </w:r>
    </w:p>
    <w:p w:rsidR="009113E4" w:rsidRPr="00600997" w:rsidRDefault="009113E4" w:rsidP="00600997">
      <w:pPr>
        <w:spacing w:line="360" w:lineRule="auto"/>
        <w:ind w:left="567"/>
        <w:jc w:val="both"/>
        <w:rPr>
          <w:sz w:val="28"/>
          <w:szCs w:val="28"/>
          <w:highlight w:val="yellow"/>
        </w:rPr>
      </w:pPr>
    </w:p>
    <w:p w:rsidR="005F7B4B" w:rsidRPr="00295152" w:rsidRDefault="005F7B4B" w:rsidP="00600997">
      <w:pPr>
        <w:pStyle w:val="a5"/>
        <w:shd w:val="clear" w:color="auto" w:fill="FFFFFF"/>
        <w:spacing w:before="0" w:beforeAutospacing="0" w:after="0" w:afterAutospacing="0" w:line="360" w:lineRule="auto"/>
        <w:ind w:left="567"/>
        <w:jc w:val="both"/>
        <w:rPr>
          <w:sz w:val="28"/>
          <w:szCs w:val="32"/>
          <w:highlight w:val="yellow"/>
        </w:rPr>
      </w:pPr>
      <w:r w:rsidRPr="00600997">
        <w:rPr>
          <w:sz w:val="28"/>
          <w:szCs w:val="28"/>
        </w:rPr>
        <w:t xml:space="preserve">2.1 </w:t>
      </w:r>
      <w:r w:rsidR="00600997" w:rsidRPr="00600997">
        <w:rPr>
          <w:color w:val="000000"/>
          <w:sz w:val="28"/>
          <w:szCs w:val="28"/>
        </w:rPr>
        <w:t>Предъявление исполнительных документов к исполнению. Возбуждение исполнительного производства</w:t>
      </w:r>
      <w:r w:rsidR="00600997">
        <w:rPr>
          <w:rFonts w:ascii="Roboto-Regular" w:hAnsi="Roboto-Regular"/>
          <w:color w:val="000000"/>
          <w:sz w:val="23"/>
          <w:szCs w:val="23"/>
        </w:rPr>
        <w:tab/>
      </w:r>
      <w:r w:rsidR="00600997">
        <w:rPr>
          <w:rFonts w:ascii="Roboto-Regular" w:hAnsi="Roboto-Regular"/>
          <w:color w:val="000000"/>
          <w:sz w:val="23"/>
          <w:szCs w:val="23"/>
        </w:rPr>
        <w:tab/>
      </w:r>
      <w:r w:rsidR="00600997">
        <w:rPr>
          <w:rFonts w:ascii="Roboto-Regular" w:hAnsi="Roboto-Regular"/>
          <w:color w:val="000000"/>
          <w:sz w:val="23"/>
          <w:szCs w:val="23"/>
        </w:rPr>
        <w:tab/>
      </w:r>
      <w:r w:rsidR="00600997">
        <w:rPr>
          <w:rFonts w:ascii="Roboto-Regular" w:hAnsi="Roboto-Regular"/>
          <w:color w:val="000000"/>
          <w:sz w:val="23"/>
          <w:szCs w:val="23"/>
        </w:rPr>
        <w:tab/>
        <w:t xml:space="preserve">         </w:t>
      </w:r>
      <w:r w:rsidRPr="00B01018">
        <w:rPr>
          <w:sz w:val="28"/>
          <w:szCs w:val="32"/>
        </w:rPr>
        <w:t>1</w:t>
      </w:r>
      <w:r w:rsidR="00B01018">
        <w:rPr>
          <w:sz w:val="28"/>
          <w:szCs w:val="32"/>
        </w:rPr>
        <w:t>7</w:t>
      </w:r>
    </w:p>
    <w:p w:rsidR="005F7B4B" w:rsidRPr="00295152" w:rsidRDefault="005F7B4B" w:rsidP="005F7B4B">
      <w:pPr>
        <w:spacing w:line="360" w:lineRule="auto"/>
        <w:ind w:left="567"/>
        <w:jc w:val="both"/>
        <w:rPr>
          <w:sz w:val="28"/>
          <w:szCs w:val="32"/>
          <w:highlight w:val="yellow"/>
        </w:rPr>
      </w:pPr>
      <w:r w:rsidRPr="00600997">
        <w:rPr>
          <w:sz w:val="28"/>
          <w:szCs w:val="32"/>
        </w:rPr>
        <w:t>2.2</w:t>
      </w:r>
      <w:r w:rsidRPr="00600997">
        <w:rPr>
          <w:sz w:val="28"/>
          <w:szCs w:val="28"/>
        </w:rPr>
        <w:t xml:space="preserve"> </w:t>
      </w:r>
      <w:r w:rsidR="00600997" w:rsidRPr="00600997">
        <w:rPr>
          <w:color w:val="000000"/>
          <w:sz w:val="28"/>
          <w:szCs w:val="28"/>
        </w:rPr>
        <w:t xml:space="preserve">Расчёт задолженности по алиментам. Взыскание задолженности по алиментам. </w:t>
      </w:r>
      <w:r w:rsidR="00295152" w:rsidRPr="00600997">
        <w:rPr>
          <w:sz w:val="28"/>
          <w:szCs w:val="28"/>
        </w:rPr>
        <w:tab/>
      </w:r>
      <w:r w:rsidR="00600997" w:rsidRPr="00600997">
        <w:rPr>
          <w:color w:val="000000"/>
          <w:sz w:val="28"/>
          <w:szCs w:val="28"/>
        </w:rPr>
        <w:t>Окончание исполнительного производства</w:t>
      </w:r>
      <w:r w:rsidR="00295152" w:rsidRPr="00B01018">
        <w:rPr>
          <w:sz w:val="28"/>
          <w:szCs w:val="28"/>
        </w:rPr>
        <w:tab/>
        <w:t xml:space="preserve">  </w:t>
      </w:r>
      <w:r w:rsidR="00600997" w:rsidRPr="00B01018">
        <w:rPr>
          <w:sz w:val="28"/>
          <w:szCs w:val="28"/>
        </w:rPr>
        <w:tab/>
      </w:r>
      <w:r w:rsidR="00B01018">
        <w:rPr>
          <w:sz w:val="28"/>
          <w:szCs w:val="28"/>
        </w:rPr>
        <w:t xml:space="preserve"> </w:t>
      </w:r>
      <w:r w:rsidR="00295152" w:rsidRPr="00B01018">
        <w:rPr>
          <w:sz w:val="28"/>
          <w:szCs w:val="28"/>
        </w:rPr>
        <w:t xml:space="preserve">      </w:t>
      </w:r>
      <w:r w:rsidRPr="00B01018">
        <w:rPr>
          <w:sz w:val="28"/>
          <w:szCs w:val="32"/>
        </w:rPr>
        <w:t>23</w:t>
      </w:r>
    </w:p>
    <w:p w:rsidR="005F7B4B" w:rsidRPr="00295152" w:rsidRDefault="005F7B4B" w:rsidP="005F7B4B">
      <w:pPr>
        <w:spacing w:line="360" w:lineRule="auto"/>
        <w:jc w:val="both"/>
        <w:rPr>
          <w:sz w:val="28"/>
          <w:szCs w:val="32"/>
          <w:highlight w:val="yellow"/>
        </w:rPr>
      </w:pPr>
    </w:p>
    <w:p w:rsidR="005F7B4B" w:rsidRPr="00B01018" w:rsidRDefault="005F7B4B" w:rsidP="005F7B4B">
      <w:pPr>
        <w:spacing w:line="360" w:lineRule="auto"/>
        <w:jc w:val="both"/>
        <w:rPr>
          <w:sz w:val="28"/>
          <w:szCs w:val="32"/>
        </w:rPr>
      </w:pPr>
      <w:r w:rsidRPr="00B01018">
        <w:rPr>
          <w:sz w:val="28"/>
          <w:szCs w:val="32"/>
        </w:rPr>
        <w:t>ЗАКЛЮЧЕНИЕ</w:t>
      </w:r>
      <w:r w:rsidRPr="00B01018">
        <w:rPr>
          <w:sz w:val="28"/>
          <w:szCs w:val="32"/>
        </w:rPr>
        <w:tab/>
      </w:r>
      <w:r w:rsidRPr="00B01018">
        <w:rPr>
          <w:sz w:val="28"/>
          <w:szCs w:val="32"/>
        </w:rPr>
        <w:tab/>
      </w:r>
      <w:r w:rsidRPr="00B01018">
        <w:rPr>
          <w:sz w:val="28"/>
          <w:szCs w:val="32"/>
        </w:rPr>
        <w:tab/>
      </w:r>
      <w:r w:rsidRPr="00B01018">
        <w:rPr>
          <w:sz w:val="28"/>
          <w:szCs w:val="32"/>
        </w:rPr>
        <w:tab/>
      </w:r>
      <w:r w:rsidRPr="00B01018">
        <w:rPr>
          <w:sz w:val="28"/>
          <w:szCs w:val="32"/>
        </w:rPr>
        <w:tab/>
      </w:r>
      <w:r w:rsidRPr="00B01018">
        <w:rPr>
          <w:sz w:val="28"/>
          <w:szCs w:val="32"/>
        </w:rPr>
        <w:tab/>
      </w:r>
      <w:r w:rsidRPr="00B01018">
        <w:rPr>
          <w:sz w:val="28"/>
          <w:szCs w:val="32"/>
        </w:rPr>
        <w:tab/>
      </w:r>
      <w:r w:rsidRPr="00B01018">
        <w:rPr>
          <w:sz w:val="28"/>
          <w:szCs w:val="32"/>
        </w:rPr>
        <w:tab/>
      </w:r>
      <w:r w:rsidRPr="00B01018">
        <w:rPr>
          <w:sz w:val="28"/>
          <w:szCs w:val="32"/>
        </w:rPr>
        <w:tab/>
      </w:r>
      <w:r w:rsidRPr="00B01018">
        <w:rPr>
          <w:sz w:val="28"/>
          <w:szCs w:val="32"/>
        </w:rPr>
        <w:tab/>
        <w:t xml:space="preserve">        30</w:t>
      </w:r>
    </w:p>
    <w:p w:rsidR="005F7B4B" w:rsidRDefault="005F7B4B" w:rsidP="005F7B4B">
      <w:pPr>
        <w:spacing w:line="360" w:lineRule="auto"/>
        <w:jc w:val="both"/>
        <w:rPr>
          <w:sz w:val="28"/>
          <w:szCs w:val="32"/>
        </w:rPr>
      </w:pPr>
      <w:r w:rsidRPr="00B01018">
        <w:rPr>
          <w:sz w:val="28"/>
          <w:szCs w:val="32"/>
        </w:rPr>
        <w:t>СПИСОК ИСПОЛЬЗОВАННЫХ НОРМАТИВНО-ПРАВОВЫХ АКТОВ И ИСТОЧН</w:t>
      </w:r>
      <w:r w:rsidR="00B01018" w:rsidRPr="00B01018">
        <w:rPr>
          <w:sz w:val="28"/>
          <w:szCs w:val="32"/>
        </w:rPr>
        <w:t>ИКОВ ЛИТЕРАТУРЫ</w:t>
      </w:r>
      <w:r w:rsidR="00B01018" w:rsidRPr="00B01018">
        <w:rPr>
          <w:sz w:val="28"/>
          <w:szCs w:val="32"/>
        </w:rPr>
        <w:tab/>
      </w:r>
      <w:r w:rsidR="00B01018" w:rsidRPr="00B01018">
        <w:rPr>
          <w:sz w:val="28"/>
          <w:szCs w:val="32"/>
        </w:rPr>
        <w:tab/>
      </w:r>
      <w:r w:rsidR="00B01018" w:rsidRPr="00B01018">
        <w:rPr>
          <w:sz w:val="28"/>
          <w:szCs w:val="32"/>
        </w:rPr>
        <w:tab/>
      </w:r>
      <w:r w:rsidR="00B01018" w:rsidRPr="00B01018">
        <w:rPr>
          <w:sz w:val="28"/>
          <w:szCs w:val="32"/>
        </w:rPr>
        <w:tab/>
      </w:r>
      <w:r w:rsidR="00B01018" w:rsidRPr="00B01018">
        <w:rPr>
          <w:sz w:val="28"/>
          <w:szCs w:val="32"/>
        </w:rPr>
        <w:tab/>
      </w:r>
      <w:r w:rsidR="00B01018" w:rsidRPr="00B01018">
        <w:rPr>
          <w:sz w:val="28"/>
          <w:szCs w:val="32"/>
        </w:rPr>
        <w:tab/>
      </w:r>
      <w:r w:rsidR="00B01018" w:rsidRPr="00B01018">
        <w:rPr>
          <w:sz w:val="28"/>
          <w:szCs w:val="32"/>
        </w:rPr>
        <w:tab/>
        <w:t xml:space="preserve">        35</w:t>
      </w:r>
    </w:p>
    <w:p w:rsidR="00B00E08" w:rsidRDefault="00B00E08">
      <w:pPr>
        <w:spacing w:after="200" w:line="276" w:lineRule="auto"/>
        <w:rPr>
          <w:sz w:val="28"/>
          <w:szCs w:val="32"/>
          <w:highlight w:val="yellow"/>
        </w:rPr>
      </w:pPr>
      <w:r>
        <w:rPr>
          <w:sz w:val="28"/>
          <w:szCs w:val="32"/>
          <w:highlight w:val="yellow"/>
        </w:rPr>
        <w:br w:type="page"/>
      </w:r>
    </w:p>
    <w:p w:rsidR="00B00E08" w:rsidRDefault="00B00E08" w:rsidP="00B00E08">
      <w:pPr>
        <w:spacing w:after="200" w:line="276" w:lineRule="auto"/>
        <w:rPr>
          <w:sz w:val="28"/>
          <w:szCs w:val="32"/>
        </w:rPr>
        <w:sectPr w:rsidR="00B00E08" w:rsidSect="00063D79">
          <w:headerReference w:type="default" r:id="rId10"/>
          <w:footerReference w:type="default" r:id="rId11"/>
          <w:footerReference w:type="first" r:id="rId12"/>
          <w:footnotePr>
            <w:numRestart w:val="eachPage"/>
          </w:footnotePr>
          <w:pgSz w:w="11906" w:h="16838"/>
          <w:pgMar w:top="1134" w:right="850" w:bottom="1134" w:left="1701" w:header="708" w:footer="708" w:gutter="0"/>
          <w:pgNumType w:start="1"/>
          <w:cols w:space="708"/>
          <w:titlePg/>
          <w:docGrid w:linePitch="360"/>
        </w:sectPr>
      </w:pPr>
    </w:p>
    <w:p w:rsidR="005F7B4B" w:rsidRDefault="006039AE" w:rsidP="00B00E08">
      <w:pPr>
        <w:jc w:val="center"/>
        <w:rPr>
          <w:sz w:val="28"/>
          <w:szCs w:val="32"/>
        </w:rPr>
      </w:pPr>
      <w:r w:rsidRPr="00FF0D7C">
        <w:rPr>
          <w:sz w:val="28"/>
          <w:szCs w:val="32"/>
        </w:rPr>
        <w:lastRenderedPageBreak/>
        <w:t>ВВЕДЕНИЕ</w:t>
      </w:r>
    </w:p>
    <w:p w:rsidR="006039AE" w:rsidRDefault="006039AE" w:rsidP="006039AE">
      <w:pPr>
        <w:jc w:val="center"/>
        <w:rPr>
          <w:sz w:val="28"/>
          <w:szCs w:val="32"/>
        </w:rPr>
      </w:pPr>
    </w:p>
    <w:p w:rsidR="006039AE" w:rsidRDefault="006039AE" w:rsidP="006039AE">
      <w:pPr>
        <w:jc w:val="center"/>
        <w:rPr>
          <w:sz w:val="28"/>
          <w:szCs w:val="32"/>
        </w:rPr>
      </w:pPr>
    </w:p>
    <w:p w:rsidR="00600997" w:rsidRPr="00C90928" w:rsidRDefault="00C64D69" w:rsidP="00C90928">
      <w:pPr>
        <w:pStyle w:val="a5"/>
        <w:shd w:val="clear" w:color="auto" w:fill="FFFFFF"/>
        <w:spacing w:before="0" w:beforeAutospacing="0" w:after="0" w:afterAutospacing="0" w:line="360" w:lineRule="auto"/>
        <w:ind w:firstLine="709"/>
        <w:jc w:val="both"/>
        <w:rPr>
          <w:color w:val="000000"/>
          <w:sz w:val="28"/>
          <w:szCs w:val="28"/>
        </w:rPr>
      </w:pPr>
      <w:r w:rsidRPr="00C90928">
        <w:rPr>
          <w:color w:val="000000"/>
          <w:sz w:val="28"/>
          <w:szCs w:val="28"/>
        </w:rPr>
        <w:t>С</w:t>
      </w:r>
      <w:r w:rsidR="00600997" w:rsidRPr="00C90928">
        <w:rPr>
          <w:color w:val="000000"/>
          <w:sz w:val="28"/>
          <w:szCs w:val="28"/>
        </w:rPr>
        <w:t>лово «алименты» произошло от латинского «</w:t>
      </w:r>
      <w:proofErr w:type="spellStart"/>
      <w:r w:rsidR="00600997" w:rsidRPr="00C90928">
        <w:rPr>
          <w:color w:val="000000"/>
          <w:sz w:val="28"/>
          <w:szCs w:val="28"/>
        </w:rPr>
        <w:t>alimentum</w:t>
      </w:r>
      <w:proofErr w:type="spellEnd"/>
      <w:r w:rsidR="00600997" w:rsidRPr="00C90928">
        <w:rPr>
          <w:color w:val="000000"/>
          <w:sz w:val="28"/>
          <w:szCs w:val="28"/>
        </w:rPr>
        <w:t>» (питание, содержание) и означает средства, выделяемые одним членом семьи другому на содержание</w:t>
      </w:r>
      <w:r w:rsidR="00FD2DE1">
        <w:rPr>
          <w:rStyle w:val="af"/>
          <w:color w:val="000000"/>
          <w:sz w:val="28"/>
          <w:szCs w:val="28"/>
        </w:rPr>
        <w:footnoteReference w:id="1"/>
      </w:r>
      <w:r w:rsidR="00600997" w:rsidRPr="00C90928">
        <w:rPr>
          <w:color w:val="000000"/>
          <w:sz w:val="28"/>
          <w:szCs w:val="28"/>
        </w:rPr>
        <w:t>.</w:t>
      </w:r>
    </w:p>
    <w:p w:rsidR="00600997" w:rsidRPr="00C90928" w:rsidRDefault="00600997" w:rsidP="00C90928">
      <w:pPr>
        <w:pStyle w:val="a5"/>
        <w:shd w:val="clear" w:color="auto" w:fill="FFFFFF"/>
        <w:spacing w:before="0" w:beforeAutospacing="0" w:after="0" w:afterAutospacing="0" w:line="360" w:lineRule="auto"/>
        <w:ind w:firstLine="709"/>
        <w:jc w:val="both"/>
        <w:rPr>
          <w:color w:val="000000"/>
          <w:sz w:val="28"/>
          <w:szCs w:val="28"/>
        </w:rPr>
      </w:pPr>
      <w:r w:rsidRPr="00C90928">
        <w:rPr>
          <w:color w:val="000000"/>
          <w:sz w:val="28"/>
          <w:szCs w:val="28"/>
        </w:rPr>
        <w:t>Алиментное обязательство носит строго личный характер, в силу чего лицо, обязанное уплачивать алименты, не вправе передать эту обязанность иному лицу, и в то же время получатель алиментов не может уступить это право кому-то другому.</w:t>
      </w:r>
    </w:p>
    <w:p w:rsidR="00600997" w:rsidRPr="00FD2DE1" w:rsidRDefault="00600997" w:rsidP="00FD2DE1">
      <w:pPr>
        <w:pStyle w:val="a5"/>
        <w:shd w:val="clear" w:color="auto" w:fill="FFFFFF"/>
        <w:spacing w:before="0" w:beforeAutospacing="0" w:after="0" w:afterAutospacing="0" w:line="360" w:lineRule="auto"/>
        <w:ind w:firstLine="709"/>
        <w:jc w:val="both"/>
        <w:rPr>
          <w:color w:val="000000"/>
          <w:sz w:val="28"/>
          <w:szCs w:val="28"/>
        </w:rPr>
      </w:pPr>
      <w:r w:rsidRPr="00C90928">
        <w:rPr>
          <w:color w:val="000000"/>
          <w:sz w:val="28"/>
          <w:szCs w:val="28"/>
        </w:rPr>
        <w:t xml:space="preserve">Актуальность данной темы заключается в том, что </w:t>
      </w:r>
      <w:r w:rsidR="00C64D69" w:rsidRPr="00C90928">
        <w:rPr>
          <w:color w:val="000000"/>
          <w:sz w:val="28"/>
          <w:szCs w:val="28"/>
        </w:rPr>
        <w:t xml:space="preserve">правильности нормативного закрепления положений об алиментах, выступающих наиболее социально ориентированной сферой семейно-правового регулирования, от качественности механизмов их взыскания зависит обеспечение прав и интересов </w:t>
      </w:r>
      <w:proofErr w:type="spellStart"/>
      <w:r w:rsidR="00C64D69" w:rsidRPr="00C90928">
        <w:rPr>
          <w:color w:val="000000"/>
          <w:sz w:val="28"/>
          <w:szCs w:val="28"/>
        </w:rPr>
        <w:t>алиментополучателей</w:t>
      </w:r>
      <w:proofErr w:type="spellEnd"/>
      <w:r w:rsidR="00C64D69" w:rsidRPr="00C90928">
        <w:rPr>
          <w:color w:val="000000"/>
          <w:sz w:val="28"/>
          <w:szCs w:val="28"/>
        </w:rPr>
        <w:t xml:space="preserve">, и в конечном итоге статус РФ как социального государства. Особое значение приобретают в последние годы нормы, направленные на регулирование исполнение решений судов о взыскании алиментов и алиментных соглашений, </w:t>
      </w:r>
      <w:r w:rsidR="00C90928" w:rsidRPr="00C90928">
        <w:rPr>
          <w:color w:val="000000"/>
          <w:sz w:val="28"/>
          <w:szCs w:val="28"/>
        </w:rPr>
        <w:t>так как в настоящее время судебная практика показывает, что лица, ответственные за уплату алиментов, все чаще уклоняются от исполнения своих алиментных обязател</w:t>
      </w:r>
      <w:r w:rsidR="00DE66C1">
        <w:rPr>
          <w:color w:val="000000"/>
          <w:sz w:val="28"/>
          <w:szCs w:val="28"/>
        </w:rPr>
        <w:t>ьств.</w:t>
      </w:r>
    </w:p>
    <w:p w:rsidR="00B8587B" w:rsidRDefault="00B8587B" w:rsidP="00B8587B">
      <w:pPr>
        <w:spacing w:line="360" w:lineRule="auto"/>
        <w:ind w:firstLine="709"/>
        <w:jc w:val="both"/>
        <w:rPr>
          <w:color w:val="000000"/>
          <w:sz w:val="28"/>
          <w:szCs w:val="28"/>
        </w:rPr>
      </w:pPr>
      <w:r w:rsidRPr="000666B9">
        <w:rPr>
          <w:color w:val="000000"/>
          <w:sz w:val="28"/>
          <w:szCs w:val="28"/>
        </w:rPr>
        <w:t>Объектом исследования курсовой работы является комплекс взаимосвязанных общественных</w:t>
      </w:r>
      <w:r w:rsidRPr="00FE2BAC">
        <w:rPr>
          <w:color w:val="000000"/>
          <w:sz w:val="28"/>
          <w:szCs w:val="28"/>
        </w:rPr>
        <w:t xml:space="preserve"> </w:t>
      </w:r>
      <w:r w:rsidRPr="000666B9">
        <w:rPr>
          <w:color w:val="000000"/>
          <w:sz w:val="28"/>
          <w:szCs w:val="28"/>
        </w:rPr>
        <w:t xml:space="preserve">отношений, возникающих в </w:t>
      </w:r>
      <w:r w:rsidR="00FE2BAC">
        <w:rPr>
          <w:color w:val="000000"/>
          <w:sz w:val="28"/>
          <w:szCs w:val="28"/>
        </w:rPr>
        <w:t>исполнительном производстве</w:t>
      </w:r>
      <w:r w:rsidR="00F817EB">
        <w:rPr>
          <w:color w:val="000000"/>
          <w:sz w:val="28"/>
          <w:szCs w:val="28"/>
        </w:rPr>
        <w:t xml:space="preserve"> </w:t>
      </w:r>
      <w:proofErr w:type="gramStart"/>
      <w:r w:rsidRPr="000666B9">
        <w:rPr>
          <w:color w:val="000000"/>
          <w:sz w:val="28"/>
          <w:szCs w:val="28"/>
        </w:rPr>
        <w:t>при</w:t>
      </w:r>
      <w:proofErr w:type="gramEnd"/>
      <w:r w:rsidR="00FE2BAC">
        <w:rPr>
          <w:color w:val="000000"/>
          <w:sz w:val="28"/>
          <w:szCs w:val="28"/>
        </w:rPr>
        <w:t xml:space="preserve"> </w:t>
      </w:r>
      <w:r w:rsidRPr="000666B9">
        <w:rPr>
          <w:color w:val="000000"/>
          <w:sz w:val="28"/>
          <w:szCs w:val="28"/>
        </w:rPr>
        <w:t xml:space="preserve"> </w:t>
      </w:r>
      <w:proofErr w:type="gramStart"/>
      <w:r w:rsidR="00FE2BAC">
        <w:rPr>
          <w:sz w:val="28"/>
          <w:szCs w:val="28"/>
        </w:rPr>
        <w:t>и</w:t>
      </w:r>
      <w:r w:rsidR="00FE2BAC" w:rsidRPr="005112B7">
        <w:rPr>
          <w:sz w:val="28"/>
          <w:szCs w:val="28"/>
        </w:rPr>
        <w:t>сполнение</w:t>
      </w:r>
      <w:proofErr w:type="gramEnd"/>
      <w:r w:rsidR="00FE2BAC" w:rsidRPr="005112B7">
        <w:rPr>
          <w:sz w:val="28"/>
          <w:szCs w:val="28"/>
        </w:rPr>
        <w:t xml:space="preserve"> исполнительных документов о взыскании алиментов и задолженности по алиментам</w:t>
      </w:r>
      <w:r>
        <w:rPr>
          <w:color w:val="000000"/>
          <w:sz w:val="28"/>
          <w:szCs w:val="28"/>
        </w:rPr>
        <w:t xml:space="preserve">. Предмет исследования составляют теоретические и правовые </w:t>
      </w:r>
      <w:proofErr w:type="gramStart"/>
      <w:r>
        <w:rPr>
          <w:color w:val="000000"/>
          <w:sz w:val="28"/>
          <w:szCs w:val="28"/>
        </w:rPr>
        <w:t>вопросы</w:t>
      </w:r>
      <w:proofErr w:type="gramEnd"/>
      <w:r>
        <w:rPr>
          <w:color w:val="000000"/>
          <w:sz w:val="28"/>
          <w:szCs w:val="28"/>
        </w:rPr>
        <w:t xml:space="preserve"> связанные с осуществлением </w:t>
      </w:r>
      <w:r w:rsidR="00FE2BAC">
        <w:rPr>
          <w:sz w:val="28"/>
          <w:szCs w:val="28"/>
        </w:rPr>
        <w:t>исполнения</w:t>
      </w:r>
      <w:r w:rsidR="00FE2BAC" w:rsidRPr="005112B7">
        <w:rPr>
          <w:sz w:val="28"/>
          <w:szCs w:val="28"/>
        </w:rPr>
        <w:t xml:space="preserve"> исполнительных документов о взыскании алиментов и задолженности по алиментам</w:t>
      </w:r>
      <w:r>
        <w:rPr>
          <w:color w:val="000000"/>
          <w:sz w:val="28"/>
          <w:szCs w:val="28"/>
        </w:rPr>
        <w:t>.</w:t>
      </w:r>
    </w:p>
    <w:p w:rsidR="00B8587B" w:rsidRDefault="00B8587B" w:rsidP="00B8587B">
      <w:pPr>
        <w:spacing w:line="360" w:lineRule="auto"/>
        <w:ind w:firstLine="709"/>
        <w:jc w:val="both"/>
        <w:rPr>
          <w:color w:val="000000"/>
          <w:sz w:val="28"/>
          <w:szCs w:val="28"/>
        </w:rPr>
      </w:pPr>
      <w:r>
        <w:rPr>
          <w:color w:val="000000"/>
          <w:sz w:val="28"/>
          <w:szCs w:val="28"/>
        </w:rPr>
        <w:lastRenderedPageBreak/>
        <w:t>Цель данного исследования заключается в рассмотрении основных положений</w:t>
      </w:r>
      <w:r w:rsidR="00EE570F">
        <w:rPr>
          <w:color w:val="000000"/>
          <w:sz w:val="28"/>
          <w:szCs w:val="28"/>
        </w:rPr>
        <w:t xml:space="preserve">, касающихся </w:t>
      </w:r>
      <w:r w:rsidR="007F7BA0">
        <w:rPr>
          <w:sz w:val="28"/>
          <w:szCs w:val="28"/>
        </w:rPr>
        <w:t>исполнения</w:t>
      </w:r>
      <w:r w:rsidR="007F7BA0" w:rsidRPr="005112B7">
        <w:rPr>
          <w:sz w:val="28"/>
          <w:szCs w:val="28"/>
        </w:rPr>
        <w:t xml:space="preserve"> исполнительных документов о взыскании алиментов и задолженности по алиментам</w:t>
      </w:r>
      <w:r w:rsidR="007F7BA0">
        <w:rPr>
          <w:sz w:val="28"/>
          <w:szCs w:val="28"/>
        </w:rPr>
        <w:t>.</w:t>
      </w:r>
      <w:r w:rsidR="007F7BA0">
        <w:rPr>
          <w:color w:val="000000"/>
          <w:sz w:val="28"/>
          <w:szCs w:val="28"/>
        </w:rPr>
        <w:t xml:space="preserve"> </w:t>
      </w:r>
      <w:proofErr w:type="gramStart"/>
      <w:r>
        <w:rPr>
          <w:color w:val="000000"/>
          <w:sz w:val="28"/>
          <w:szCs w:val="28"/>
        </w:rPr>
        <w:t xml:space="preserve">В качестве задач, необходимых для решения поставленной цели выделю следующие: </w:t>
      </w:r>
      <w:proofErr w:type="gramEnd"/>
    </w:p>
    <w:p w:rsidR="00B8587B" w:rsidRDefault="00B8587B" w:rsidP="00B8587B">
      <w:pPr>
        <w:spacing w:line="360" w:lineRule="auto"/>
        <w:ind w:firstLine="709"/>
        <w:jc w:val="both"/>
        <w:rPr>
          <w:sz w:val="28"/>
          <w:szCs w:val="32"/>
        </w:rPr>
      </w:pPr>
      <w:r w:rsidRPr="00F54AA2">
        <w:rPr>
          <w:color w:val="000000"/>
          <w:sz w:val="28"/>
          <w:szCs w:val="28"/>
        </w:rPr>
        <w:t xml:space="preserve">1. </w:t>
      </w:r>
      <w:r w:rsidR="007F7BA0">
        <w:rPr>
          <w:color w:val="000000"/>
          <w:sz w:val="28"/>
          <w:szCs w:val="28"/>
          <w:shd w:val="clear" w:color="auto" w:fill="FFFFFF"/>
        </w:rPr>
        <w:t>Р</w:t>
      </w:r>
      <w:r w:rsidR="007F7BA0" w:rsidRPr="007F7BA0">
        <w:rPr>
          <w:color w:val="000000"/>
          <w:sz w:val="28"/>
          <w:szCs w:val="28"/>
          <w:shd w:val="clear" w:color="auto" w:fill="FFFFFF"/>
        </w:rPr>
        <w:t>ассмотреть понятие алиментов и их правовое регулирование</w:t>
      </w:r>
      <w:r w:rsidRPr="007F7BA0">
        <w:rPr>
          <w:sz w:val="28"/>
          <w:szCs w:val="28"/>
        </w:rPr>
        <w:t>;</w:t>
      </w:r>
    </w:p>
    <w:p w:rsidR="007F7BA0" w:rsidRDefault="00B8587B" w:rsidP="00B8587B">
      <w:pPr>
        <w:spacing w:line="360" w:lineRule="auto"/>
        <w:ind w:firstLine="709"/>
        <w:jc w:val="both"/>
        <w:rPr>
          <w:color w:val="000000"/>
          <w:sz w:val="28"/>
          <w:szCs w:val="28"/>
        </w:rPr>
      </w:pPr>
      <w:r>
        <w:rPr>
          <w:sz w:val="28"/>
          <w:szCs w:val="32"/>
        </w:rPr>
        <w:t xml:space="preserve">2. Рассмотреть </w:t>
      </w:r>
      <w:r w:rsidR="007F7BA0">
        <w:rPr>
          <w:color w:val="000000"/>
          <w:sz w:val="28"/>
          <w:szCs w:val="28"/>
        </w:rPr>
        <w:t>в</w:t>
      </w:r>
      <w:r w:rsidR="007F7BA0" w:rsidRPr="0061590A">
        <w:rPr>
          <w:color w:val="000000"/>
          <w:sz w:val="28"/>
          <w:szCs w:val="28"/>
        </w:rPr>
        <w:t xml:space="preserve">иды исполнительных документов о взыскании алиментов и задолженности по алиментам. </w:t>
      </w:r>
    </w:p>
    <w:p w:rsidR="00B8587B" w:rsidRDefault="007F7BA0" w:rsidP="00B8587B">
      <w:pPr>
        <w:spacing w:line="360" w:lineRule="auto"/>
        <w:ind w:firstLine="709"/>
        <w:jc w:val="both"/>
        <w:rPr>
          <w:sz w:val="28"/>
          <w:szCs w:val="32"/>
        </w:rPr>
      </w:pPr>
      <w:r>
        <w:rPr>
          <w:color w:val="000000"/>
          <w:sz w:val="28"/>
          <w:szCs w:val="28"/>
        </w:rPr>
        <w:t xml:space="preserve">3. </w:t>
      </w:r>
      <w:r w:rsidRPr="00DE66C1">
        <w:rPr>
          <w:color w:val="000000"/>
          <w:sz w:val="28"/>
          <w:szCs w:val="28"/>
        </w:rPr>
        <w:t>Проанализировать сроки предъявления к исполнению решений суда о взыскании алиментов</w:t>
      </w:r>
      <w:r w:rsidR="00B8587B">
        <w:rPr>
          <w:sz w:val="28"/>
          <w:szCs w:val="32"/>
        </w:rPr>
        <w:t>;</w:t>
      </w:r>
    </w:p>
    <w:p w:rsidR="00B8587B" w:rsidRDefault="007F7BA0" w:rsidP="00B8587B">
      <w:pPr>
        <w:spacing w:line="360" w:lineRule="auto"/>
        <w:ind w:firstLine="709"/>
        <w:jc w:val="both"/>
        <w:rPr>
          <w:sz w:val="28"/>
          <w:szCs w:val="32"/>
        </w:rPr>
      </w:pPr>
      <w:r>
        <w:rPr>
          <w:sz w:val="28"/>
          <w:szCs w:val="32"/>
        </w:rPr>
        <w:t>4</w:t>
      </w:r>
      <w:r w:rsidR="00B8587B">
        <w:rPr>
          <w:sz w:val="28"/>
          <w:szCs w:val="32"/>
        </w:rPr>
        <w:t xml:space="preserve">. </w:t>
      </w:r>
      <w:r w:rsidR="00EE570F">
        <w:rPr>
          <w:sz w:val="28"/>
          <w:szCs w:val="32"/>
        </w:rPr>
        <w:t>Рассмотреть</w:t>
      </w:r>
      <w:r w:rsidR="00EE570F" w:rsidRPr="007F7BA0">
        <w:rPr>
          <w:sz w:val="28"/>
          <w:szCs w:val="28"/>
        </w:rPr>
        <w:t xml:space="preserve"> </w:t>
      </w:r>
      <w:r w:rsidRPr="007F7BA0">
        <w:rPr>
          <w:color w:val="000000"/>
          <w:sz w:val="28"/>
          <w:szCs w:val="28"/>
          <w:shd w:val="clear" w:color="auto" w:fill="FFFFFF"/>
        </w:rPr>
        <w:t>порядок уплаты и взыскания алиментов и задолженности по алиментам</w:t>
      </w:r>
      <w:r w:rsidR="00B8587B" w:rsidRPr="007F7BA0">
        <w:rPr>
          <w:sz w:val="28"/>
          <w:szCs w:val="28"/>
        </w:rPr>
        <w:t>;</w:t>
      </w:r>
    </w:p>
    <w:p w:rsidR="00B8587B" w:rsidRPr="00C233CC" w:rsidRDefault="00B8587B" w:rsidP="007F7BA0">
      <w:pPr>
        <w:spacing w:line="360" w:lineRule="auto"/>
        <w:ind w:firstLine="709"/>
        <w:jc w:val="both"/>
        <w:rPr>
          <w:sz w:val="28"/>
          <w:szCs w:val="28"/>
        </w:rPr>
      </w:pPr>
      <w:proofErr w:type="gramStart"/>
      <w:r w:rsidRPr="00C233CC">
        <w:rPr>
          <w:sz w:val="28"/>
          <w:szCs w:val="28"/>
        </w:rPr>
        <w:t>При выполнении курсовой работы были использованы следующие методы:  анализ, синтез, индукция, дедукция, реферирование, конспектирование, цитирование.</w:t>
      </w:r>
      <w:proofErr w:type="gramEnd"/>
    </w:p>
    <w:p w:rsidR="00B8587B" w:rsidRPr="00C233CC" w:rsidRDefault="00B8587B" w:rsidP="00B8587B">
      <w:pPr>
        <w:pStyle w:val="Default"/>
        <w:spacing w:line="360" w:lineRule="auto"/>
        <w:ind w:firstLine="709"/>
        <w:rPr>
          <w:sz w:val="28"/>
          <w:szCs w:val="28"/>
        </w:rPr>
      </w:pPr>
      <w:proofErr w:type="gramStart"/>
      <w:r w:rsidRPr="00C233CC">
        <w:rPr>
          <w:color w:val="auto"/>
          <w:sz w:val="28"/>
          <w:szCs w:val="28"/>
        </w:rPr>
        <w:t xml:space="preserve">При подготовке данной работы были использованы нормативно-правовые акты Российской Федерации (далее - РФ) такие, как Конституция Российской Федерации (далее - Конституция РФ), </w:t>
      </w:r>
      <w:r>
        <w:rPr>
          <w:color w:val="auto"/>
          <w:sz w:val="28"/>
          <w:szCs w:val="28"/>
        </w:rPr>
        <w:t>Гражданский кодек РФ (далее - ГК РФ)</w:t>
      </w:r>
      <w:r w:rsidR="007E6F54">
        <w:rPr>
          <w:color w:val="auto"/>
          <w:sz w:val="28"/>
          <w:szCs w:val="28"/>
        </w:rPr>
        <w:t>,</w:t>
      </w:r>
      <w:r w:rsidR="00131157">
        <w:rPr>
          <w:color w:val="auto"/>
          <w:sz w:val="28"/>
          <w:szCs w:val="28"/>
        </w:rPr>
        <w:t xml:space="preserve"> Федеральный закон  "</w:t>
      </w:r>
      <w:r w:rsidR="00FE0925">
        <w:rPr>
          <w:color w:val="auto"/>
          <w:sz w:val="28"/>
          <w:szCs w:val="28"/>
        </w:rPr>
        <w:t>Об исполнительном производстве</w:t>
      </w:r>
      <w:r w:rsidR="00131157">
        <w:rPr>
          <w:color w:val="auto"/>
          <w:sz w:val="28"/>
          <w:szCs w:val="28"/>
        </w:rPr>
        <w:t>"</w:t>
      </w:r>
      <w:r w:rsidR="00FE0925">
        <w:rPr>
          <w:color w:val="auto"/>
          <w:sz w:val="28"/>
          <w:szCs w:val="28"/>
        </w:rPr>
        <w:t xml:space="preserve"> </w:t>
      </w:r>
      <w:r w:rsidR="007E6F54">
        <w:rPr>
          <w:color w:val="auto"/>
          <w:sz w:val="28"/>
          <w:szCs w:val="28"/>
        </w:rPr>
        <w:t xml:space="preserve"> </w:t>
      </w:r>
      <w:r>
        <w:rPr>
          <w:color w:val="auto"/>
          <w:sz w:val="28"/>
          <w:szCs w:val="28"/>
        </w:rPr>
        <w:t xml:space="preserve"> </w:t>
      </w:r>
      <w:r w:rsidRPr="00505574">
        <w:rPr>
          <w:color w:val="auto"/>
          <w:sz w:val="28"/>
          <w:szCs w:val="28"/>
        </w:rPr>
        <w:t>и др.;</w:t>
      </w:r>
      <w:r w:rsidRPr="00797F86">
        <w:rPr>
          <w:color w:val="FF0000"/>
          <w:sz w:val="28"/>
          <w:szCs w:val="28"/>
        </w:rPr>
        <w:t xml:space="preserve"> </w:t>
      </w:r>
      <w:r w:rsidRPr="00C233CC">
        <w:rPr>
          <w:color w:val="auto"/>
          <w:sz w:val="28"/>
          <w:szCs w:val="28"/>
        </w:rPr>
        <w:t>учебники, монографии, публикации отечественных и зарубежных авторов; материалы периодических изданий.</w:t>
      </w:r>
      <w:proofErr w:type="gramEnd"/>
      <w:r w:rsidRPr="00C233CC">
        <w:rPr>
          <w:color w:val="auto"/>
          <w:sz w:val="28"/>
          <w:szCs w:val="28"/>
        </w:rPr>
        <w:t xml:space="preserve"> Данной проблемой занимались многие ученые такие,</w:t>
      </w:r>
      <w:r>
        <w:rPr>
          <w:color w:val="auto"/>
          <w:sz w:val="28"/>
          <w:szCs w:val="28"/>
        </w:rPr>
        <w:t xml:space="preserve"> как</w:t>
      </w:r>
      <w:r w:rsidRPr="00C233CC">
        <w:rPr>
          <w:color w:val="auto"/>
          <w:sz w:val="28"/>
          <w:szCs w:val="28"/>
        </w:rPr>
        <w:t xml:space="preserve"> </w:t>
      </w:r>
      <w:r w:rsidR="00961E83" w:rsidRPr="00961E83">
        <w:rPr>
          <w:sz w:val="28"/>
          <w:szCs w:val="28"/>
        </w:rPr>
        <w:t>С. Ф. Афанасьева</w:t>
      </w:r>
      <w:r w:rsidR="006A521A">
        <w:rPr>
          <w:sz w:val="28"/>
          <w:szCs w:val="28"/>
        </w:rPr>
        <w:t>,</w:t>
      </w:r>
      <w:r w:rsidR="006A521A" w:rsidRPr="006A521A">
        <w:t xml:space="preserve"> </w:t>
      </w:r>
      <w:r w:rsidR="006A521A">
        <w:rPr>
          <w:color w:val="auto"/>
          <w:sz w:val="28"/>
          <w:szCs w:val="28"/>
        </w:rPr>
        <w:t xml:space="preserve">В. А. </w:t>
      </w:r>
      <w:proofErr w:type="spellStart"/>
      <w:r w:rsidR="006A521A">
        <w:rPr>
          <w:color w:val="auto"/>
          <w:sz w:val="28"/>
          <w:szCs w:val="28"/>
        </w:rPr>
        <w:t>Гуреев</w:t>
      </w:r>
      <w:proofErr w:type="spellEnd"/>
      <w:r w:rsidR="006A521A">
        <w:rPr>
          <w:color w:val="auto"/>
          <w:sz w:val="28"/>
          <w:szCs w:val="28"/>
        </w:rPr>
        <w:t>, Е.Н. Муляр</w:t>
      </w:r>
      <w:r>
        <w:rPr>
          <w:color w:val="auto"/>
          <w:sz w:val="28"/>
          <w:szCs w:val="28"/>
        </w:rPr>
        <w:t xml:space="preserve"> </w:t>
      </w:r>
      <w:r w:rsidRPr="0043411A">
        <w:rPr>
          <w:color w:val="auto"/>
          <w:sz w:val="28"/>
          <w:szCs w:val="28"/>
        </w:rPr>
        <w:t>и многие другие, труды которых были исследованы</w:t>
      </w:r>
      <w:r w:rsidRPr="00C233CC">
        <w:rPr>
          <w:sz w:val="28"/>
          <w:szCs w:val="28"/>
        </w:rPr>
        <w:t xml:space="preserve"> при подготовке данной работы.</w:t>
      </w:r>
    </w:p>
    <w:p w:rsidR="00B8587B" w:rsidRDefault="00B8587B" w:rsidP="00B8587B">
      <w:pPr>
        <w:pStyle w:val="Default"/>
        <w:spacing w:line="360" w:lineRule="auto"/>
        <w:ind w:firstLine="709"/>
        <w:rPr>
          <w:sz w:val="28"/>
          <w:szCs w:val="28"/>
        </w:rPr>
      </w:pPr>
      <w:r w:rsidRPr="00C233CC">
        <w:rPr>
          <w:sz w:val="28"/>
          <w:szCs w:val="28"/>
        </w:rPr>
        <w:t>Структура данной работы состоит из введения, 2 глав, заключения, списка использованных нормативно - правовы</w:t>
      </w:r>
      <w:r>
        <w:rPr>
          <w:sz w:val="28"/>
          <w:szCs w:val="28"/>
        </w:rPr>
        <w:t>х актов и источников литературы</w:t>
      </w:r>
      <w:r w:rsidRPr="00C233CC">
        <w:rPr>
          <w:sz w:val="28"/>
          <w:szCs w:val="28"/>
        </w:rPr>
        <w:t>.</w:t>
      </w:r>
    </w:p>
    <w:p w:rsidR="00B8587B" w:rsidRDefault="00B8587B" w:rsidP="00B8587B">
      <w:pPr>
        <w:spacing w:line="360" w:lineRule="auto"/>
        <w:ind w:firstLine="709"/>
        <w:rPr>
          <w:sz w:val="28"/>
          <w:szCs w:val="32"/>
        </w:rPr>
      </w:pPr>
    </w:p>
    <w:p w:rsidR="00015252" w:rsidRDefault="00015252">
      <w:pPr>
        <w:spacing w:after="200" w:line="276" w:lineRule="auto"/>
        <w:rPr>
          <w:sz w:val="28"/>
        </w:rPr>
      </w:pPr>
      <w:r>
        <w:rPr>
          <w:sz w:val="28"/>
        </w:rPr>
        <w:br w:type="page"/>
      </w:r>
    </w:p>
    <w:p w:rsidR="00FE0925" w:rsidRDefault="00FE0925" w:rsidP="00FE0925">
      <w:pPr>
        <w:spacing w:line="360" w:lineRule="auto"/>
        <w:jc w:val="center"/>
        <w:rPr>
          <w:sz w:val="28"/>
          <w:szCs w:val="32"/>
        </w:rPr>
      </w:pPr>
      <w:r w:rsidRPr="0061590A">
        <w:rPr>
          <w:sz w:val="28"/>
          <w:szCs w:val="32"/>
        </w:rPr>
        <w:lastRenderedPageBreak/>
        <w:t>Глава 1. ПОНЯТИЕ АЛИМЕНТОВ И ИСПОЛНИТЕЛЬНЫЕ ДОКУМЕНТЫ ПО ВЗЫСКАНИЮ АЛИМЕНТНЫХ ПЛАТЕЖЕЙ</w:t>
      </w:r>
    </w:p>
    <w:p w:rsidR="00FE0925" w:rsidRDefault="00FE0925" w:rsidP="00FE0925">
      <w:pPr>
        <w:spacing w:line="360" w:lineRule="auto"/>
        <w:jc w:val="center"/>
        <w:rPr>
          <w:sz w:val="28"/>
          <w:szCs w:val="32"/>
        </w:rPr>
      </w:pPr>
    </w:p>
    <w:p w:rsidR="00FE0925" w:rsidRPr="00295152" w:rsidRDefault="00FE0925" w:rsidP="00FE0925">
      <w:pPr>
        <w:spacing w:line="360" w:lineRule="auto"/>
        <w:jc w:val="center"/>
        <w:rPr>
          <w:sz w:val="28"/>
          <w:szCs w:val="32"/>
          <w:highlight w:val="yellow"/>
        </w:rPr>
      </w:pPr>
    </w:p>
    <w:p w:rsidR="00015252" w:rsidRPr="00063F6F" w:rsidRDefault="00FE0925" w:rsidP="00FE0925">
      <w:pPr>
        <w:spacing w:line="360" w:lineRule="auto"/>
        <w:jc w:val="center"/>
        <w:rPr>
          <w:sz w:val="28"/>
          <w:szCs w:val="32"/>
        </w:rPr>
      </w:pPr>
      <w:r w:rsidRPr="0061590A">
        <w:rPr>
          <w:sz w:val="28"/>
          <w:szCs w:val="32"/>
        </w:rPr>
        <w:t xml:space="preserve">1.1 </w:t>
      </w:r>
      <w:r w:rsidRPr="0061590A">
        <w:rPr>
          <w:color w:val="000000"/>
          <w:sz w:val="28"/>
          <w:szCs w:val="28"/>
        </w:rPr>
        <w:t>Понятие алиментов и их правовое регулирование</w:t>
      </w:r>
      <w:r w:rsidR="00015252">
        <w:rPr>
          <w:sz w:val="28"/>
          <w:szCs w:val="32"/>
        </w:rPr>
        <w:tab/>
      </w:r>
    </w:p>
    <w:p w:rsidR="006039AE" w:rsidRDefault="006039AE" w:rsidP="006039AE">
      <w:pPr>
        <w:ind w:firstLine="709"/>
        <w:jc w:val="both"/>
        <w:rPr>
          <w:sz w:val="28"/>
        </w:rPr>
      </w:pPr>
    </w:p>
    <w:p w:rsidR="00FE0925" w:rsidRDefault="00FE0925" w:rsidP="006039AE">
      <w:pPr>
        <w:ind w:firstLine="709"/>
        <w:jc w:val="both"/>
        <w:rPr>
          <w:sz w:val="28"/>
        </w:rPr>
      </w:pPr>
    </w:p>
    <w:p w:rsidR="00015252" w:rsidRDefault="00015252" w:rsidP="006039AE">
      <w:pPr>
        <w:ind w:firstLine="709"/>
        <w:jc w:val="both"/>
        <w:rPr>
          <w:sz w:val="28"/>
        </w:rPr>
      </w:pP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proofErr w:type="gramStart"/>
      <w:r w:rsidRPr="00405FBF">
        <w:rPr>
          <w:sz w:val="28"/>
          <w:szCs w:val="28"/>
        </w:rPr>
        <w:t>За многовековую историю развития нашего государства и параллельно с ним семейного права, алиментные обязательства претерпели колоссальные изменения, однако неизменным остается испокон веков то, что забота и презрение (опека) родственников, не могущих себя содержать, это не только моральная задача и родственный долг, но и законом обличенное требование, за неисполнением которого следует наказание.</w:t>
      </w:r>
      <w:proofErr w:type="gramEnd"/>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proofErr w:type="gramStart"/>
      <w:r w:rsidRPr="00405FBF">
        <w:rPr>
          <w:sz w:val="28"/>
          <w:szCs w:val="28"/>
        </w:rPr>
        <w:t>«Алименты» в понимании большинства обывателей - это средства, направляемые на содержание несовершеннолетних детей одним из родителей после развода</w:t>
      </w:r>
      <w:r w:rsidR="006A521A">
        <w:rPr>
          <w:rStyle w:val="af"/>
          <w:sz w:val="28"/>
          <w:szCs w:val="28"/>
        </w:rPr>
        <w:footnoteReference w:id="2"/>
      </w:r>
      <w:r w:rsidRPr="00405FBF">
        <w:rPr>
          <w:sz w:val="28"/>
          <w:szCs w:val="28"/>
        </w:rPr>
        <w:t>. К сожалению, неосведомленность большинства граждан о таком институте семейного права как алиментные обязательства приводит к тому, что люди просто не пользуются тем, что им положено по закону, не стремятся бороться за свои конституционные права, вследствие чего часты случаи, когда покинутые родственники вынуждены влачить</w:t>
      </w:r>
      <w:proofErr w:type="gramEnd"/>
      <w:r w:rsidRPr="00405FBF">
        <w:rPr>
          <w:sz w:val="28"/>
          <w:szCs w:val="28"/>
        </w:rPr>
        <w:t xml:space="preserve"> жалкое существование из-за того, что </w:t>
      </w:r>
      <w:r w:rsidR="00C41ABD">
        <w:rPr>
          <w:sz w:val="28"/>
          <w:szCs w:val="28"/>
        </w:rPr>
        <w:t>родственники не обеспечиваю</w:t>
      </w:r>
      <w:r w:rsidRPr="00405FBF">
        <w:rPr>
          <w:sz w:val="28"/>
          <w:szCs w:val="28"/>
        </w:rPr>
        <w:t>т их самым необходимым, тогда как они сами не могут должным образом о себе позаботиться.</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Анализ алиментных правоотношений невозможен без общего исторического анализа этой правовой сферы.</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Алиментные обязательства известны по римскому праву. Такое обязательство носит название «алиментарного обязательства»</w:t>
      </w:r>
      <w:r w:rsidR="00C41ABD">
        <w:rPr>
          <w:sz w:val="28"/>
          <w:szCs w:val="28"/>
        </w:rPr>
        <w:t xml:space="preserve"> - </w:t>
      </w:r>
      <w:r w:rsidRPr="00405FBF">
        <w:rPr>
          <w:sz w:val="28"/>
          <w:szCs w:val="28"/>
        </w:rPr>
        <w:t xml:space="preserve">обязательства содержания. «Независимо от власти и совместного жительства, в силу </w:t>
      </w:r>
      <w:r w:rsidRPr="00405FBF">
        <w:rPr>
          <w:sz w:val="28"/>
          <w:szCs w:val="28"/>
        </w:rPr>
        <w:lastRenderedPageBreak/>
        <w:t>кровного только отношения и родственной связи между некоторыми лицами, признается отношение алиментарное»</w:t>
      </w:r>
      <w:r w:rsidR="00C41ABD">
        <w:rPr>
          <w:rStyle w:val="af"/>
          <w:sz w:val="28"/>
          <w:szCs w:val="28"/>
        </w:rPr>
        <w:footnoteReference w:id="3"/>
      </w:r>
      <w:r w:rsidR="00C41ABD">
        <w:rPr>
          <w:sz w:val="28"/>
          <w:szCs w:val="28"/>
        </w:rPr>
        <w:t>.</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По римскому праву алиментарное обязательство существует в силу закона между близкими родственниками. Соответствующая обязанность лежит, прежде всего, на отце, затем на матери, наконец, и на восходящих родственниках по прямой линии со стороны отца и матери, по отношению к детям; с другой стороны, и дети несут ту же обязанность по отношению к отцу, матери и восходящим родственникам. Впрочем, такой обязанности не существует по чистому римскому праву между отцом и внебрачными его детьми; судебная практика, под влиянием канонического права, признала, однако, такую обязанность отца по отношению к его внебрачным детям.</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Для того</w:t>
      </w:r>
      <w:proofErr w:type="gramStart"/>
      <w:r w:rsidRPr="00405FBF">
        <w:rPr>
          <w:sz w:val="28"/>
          <w:szCs w:val="28"/>
        </w:rPr>
        <w:t>,</w:t>
      </w:r>
      <w:proofErr w:type="gramEnd"/>
      <w:r w:rsidRPr="00405FBF">
        <w:rPr>
          <w:sz w:val="28"/>
          <w:szCs w:val="28"/>
        </w:rPr>
        <w:t xml:space="preserve"> чтобы возникло алиментарное обязательство, требуется отсутствие достаточных средств для жизни, с одной стороны, наличность таковых с другой стороны. Размер обязательства определяется судом сообразно с общественным положением и имуществом заинтересованных лиц. Право на получение алиментов утрачивается в случае неблаговидного поведения заинтересованного лица в смысле нарушения им родственных обязанностей его. Независимо от указанного случая алиментарное обязательство может возникнуть также на основании договорного соглашения, завещательного распоряжения и как последствие правонарушения.</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 xml:space="preserve">Зачатки алиментного обязательства можно обнаружить и на самых ранних этапах развития русского права. В древний период нашей истории, когда женщины не пользовались равными с мужчинами наследственными правами, лица, исключавшие незамужнюю женщину из наследования, обязаны были наделить ее приданым. Так, братья в боярском сословии обязаны были наделить свою сестру приданым «по возможности»; князь, </w:t>
      </w:r>
      <w:r w:rsidRPr="00405FBF">
        <w:rPr>
          <w:sz w:val="28"/>
          <w:szCs w:val="28"/>
        </w:rPr>
        <w:lastRenderedPageBreak/>
        <w:t xml:space="preserve">наследуя смерду, не оставившему сыновей, нес такую же обязанность. Эти </w:t>
      </w:r>
      <w:proofErr w:type="gramStart"/>
      <w:r w:rsidRPr="00405FBF">
        <w:rPr>
          <w:sz w:val="28"/>
          <w:szCs w:val="28"/>
        </w:rPr>
        <w:t>начала, высказа</w:t>
      </w:r>
      <w:r w:rsidR="003A2919">
        <w:rPr>
          <w:sz w:val="28"/>
          <w:szCs w:val="28"/>
        </w:rPr>
        <w:t xml:space="preserve">нные еще Русской Правдой </w:t>
      </w:r>
      <w:r w:rsidRPr="00405FBF">
        <w:rPr>
          <w:sz w:val="28"/>
          <w:szCs w:val="28"/>
        </w:rPr>
        <w:t>подтверждались</w:t>
      </w:r>
      <w:proofErr w:type="gramEnd"/>
      <w:r w:rsidRPr="00405FBF">
        <w:rPr>
          <w:sz w:val="28"/>
          <w:szCs w:val="28"/>
        </w:rPr>
        <w:t xml:space="preserve"> в известных случаях и московскими государями</w:t>
      </w:r>
      <w:r w:rsidR="003A2919">
        <w:rPr>
          <w:rStyle w:val="af"/>
          <w:sz w:val="28"/>
          <w:szCs w:val="28"/>
        </w:rPr>
        <w:footnoteReference w:id="4"/>
      </w:r>
      <w:r w:rsidRPr="00405FBF">
        <w:rPr>
          <w:sz w:val="28"/>
          <w:szCs w:val="28"/>
        </w:rPr>
        <w:t>.</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Русский закон, не знающий алиментарной обязанности между родственниками вообще, обязывал детей (безразлично - отделенных или не отделенных) не имущим средств родителям доставлять пропитание и содержание по самую смерть. Обязанность детей содержать родителей, находящихся в бедности и дряхлости, есть одно из древнейших постановлений нашего права.</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Институт алиментного права находит свое широкое освещение в дореволюционном российском праве. Однако, в дореволюционном праве и науке права алиментарное обязательство - это не только имущественное обязательство лица о предоставлении алиментов, но и ряд неимущественных обязательств</w:t>
      </w:r>
      <w:proofErr w:type="gramStart"/>
      <w:r w:rsidRPr="00405FBF">
        <w:rPr>
          <w:sz w:val="28"/>
          <w:szCs w:val="28"/>
        </w:rPr>
        <w:t>.</w:t>
      </w:r>
      <w:proofErr w:type="gramEnd"/>
      <w:r w:rsidRPr="00405FBF">
        <w:rPr>
          <w:sz w:val="28"/>
          <w:szCs w:val="28"/>
        </w:rPr>
        <w:t xml:space="preserve"> </w:t>
      </w:r>
      <w:proofErr w:type="gramStart"/>
      <w:r w:rsidRPr="00405FBF">
        <w:rPr>
          <w:sz w:val="28"/>
          <w:szCs w:val="28"/>
        </w:rPr>
        <w:t>а</w:t>
      </w:r>
      <w:proofErr w:type="gramEnd"/>
      <w:r w:rsidRPr="00405FBF">
        <w:rPr>
          <w:sz w:val="28"/>
          <w:szCs w:val="28"/>
        </w:rPr>
        <w:t>лименты задолженность розыск должник</w:t>
      </w:r>
      <w:r w:rsidR="006E00C9">
        <w:rPr>
          <w:rStyle w:val="af"/>
          <w:sz w:val="28"/>
          <w:szCs w:val="28"/>
        </w:rPr>
        <w:footnoteReference w:id="5"/>
      </w:r>
      <w:r w:rsidR="006E00C9">
        <w:rPr>
          <w:sz w:val="28"/>
          <w:szCs w:val="28"/>
        </w:rPr>
        <w:t>.</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Как отмечал А.И. Загоровский, по нашему законодательству в алиментарную обязанность родителей входят не только «пропитание и одежда», но и «воспитание» по состоянию родителей, то есть применительно к их общественному положению. Если сравнить это предписание закона с другим аналогичным относительно содержания мужем жены, то можно встретить между обоими определениями закона некоторое различие: муж обязан доставлять жене пропитание и содержание по состоянию и по возможности своей. Последней прибавки в постановлении о содержании детей нет, но, без сомнения, и детям должно быть назначаемо содержание лишь в пределах возможности, т.е. по силе средств родителей</w:t>
      </w:r>
      <w:r w:rsidR="006E00C9">
        <w:rPr>
          <w:rStyle w:val="af"/>
          <w:sz w:val="28"/>
          <w:szCs w:val="28"/>
        </w:rPr>
        <w:footnoteReference w:id="6"/>
      </w:r>
      <w:r w:rsidRPr="00405FBF">
        <w:rPr>
          <w:sz w:val="28"/>
          <w:szCs w:val="28"/>
        </w:rPr>
        <w:t>. Это требуется самым существом алиментарной обязанности. Отсюда следует, что если бы у родителя не оказалось достаточно сре</w:t>
      </w:r>
      <w:proofErr w:type="gramStart"/>
      <w:r w:rsidRPr="00405FBF">
        <w:rPr>
          <w:sz w:val="28"/>
          <w:szCs w:val="28"/>
        </w:rPr>
        <w:t>дств дл</w:t>
      </w:r>
      <w:proofErr w:type="gramEnd"/>
      <w:r w:rsidRPr="00405FBF">
        <w:rPr>
          <w:sz w:val="28"/>
          <w:szCs w:val="28"/>
        </w:rPr>
        <w:t xml:space="preserve">я покрытия расходов по содержанию дитяти, а у этого последнего было бы свое собственное </w:t>
      </w:r>
      <w:r w:rsidRPr="00405FBF">
        <w:rPr>
          <w:sz w:val="28"/>
          <w:szCs w:val="28"/>
        </w:rPr>
        <w:lastRenderedPageBreak/>
        <w:t>имущество, то доходы с этого имущества, а в крайнем случае, и капитальная стоимость его могли бы быть привлечены на нужды содержания. Не надо упускать из виду, что расходование средств дитяти не бесконтрольно: отец действует в таких случаях в качестве опекуна</w:t>
      </w:r>
      <w:r w:rsidR="006E00C9">
        <w:rPr>
          <w:sz w:val="28"/>
          <w:szCs w:val="28"/>
        </w:rPr>
        <w:t xml:space="preserve">. </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Российское законодательство ставило исполнение данного обязательства в зависимости от возможностей обязанного лица.</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 xml:space="preserve">Широко применяемый в настоящее время на практике институт расторжения брака, до революции применялся крайне редко. В </w:t>
      </w:r>
      <w:proofErr w:type="gramStart"/>
      <w:r w:rsidRPr="00405FBF">
        <w:rPr>
          <w:sz w:val="28"/>
          <w:szCs w:val="28"/>
        </w:rPr>
        <w:t>случае</w:t>
      </w:r>
      <w:proofErr w:type="gramEnd"/>
      <w:r w:rsidRPr="00405FBF">
        <w:rPr>
          <w:sz w:val="28"/>
          <w:szCs w:val="28"/>
        </w:rPr>
        <w:t xml:space="preserve"> развода по вине одного из супругов, дети должны быть содержимы и воспитываемы другим, но издержки по содержанию и воспитанию падают всегда на отца, и мать несет их тогда лишь, когда у нее есть состояние, а у отца его нет.</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 xml:space="preserve">В советский период государства и права изменяются взгляды на семейные </w:t>
      </w:r>
      <w:proofErr w:type="gramStart"/>
      <w:r w:rsidRPr="00405FBF">
        <w:rPr>
          <w:sz w:val="28"/>
          <w:szCs w:val="28"/>
        </w:rPr>
        <w:t>отношения</w:t>
      </w:r>
      <w:proofErr w:type="gramEnd"/>
      <w:r w:rsidRPr="00405FBF">
        <w:rPr>
          <w:sz w:val="28"/>
          <w:szCs w:val="28"/>
        </w:rPr>
        <w:t xml:space="preserve"> в общем, и на алиментные обязательства в частности.</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Революционное законодательство принесло освобождение от «оков нерасторжимости брака». Кодекс о браке и семье 1918 года закреплял, что родители обязаны доставлять содержание несовершеннолетним детям (то есть не достигшим 18 лет), а также и совершеннолетним, которые нетрудоспособны и нуждаются в помощи родителей. При этом размер выдаваемого каждым родителем содержания зависит, как признал Верховный суд, исключительно от материального положения</w:t>
      </w:r>
      <w:r w:rsidR="007E1C7E">
        <w:rPr>
          <w:rStyle w:val="af"/>
          <w:sz w:val="28"/>
          <w:szCs w:val="28"/>
        </w:rPr>
        <w:footnoteReference w:id="7"/>
      </w:r>
      <w:r w:rsidRPr="00405FBF">
        <w:rPr>
          <w:sz w:val="28"/>
          <w:szCs w:val="28"/>
        </w:rPr>
        <w:t>.</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Равным образом, и дети обязаны доставлять содержание родителям, если родители эти не получают помощи от государства</w:t>
      </w:r>
      <w:r w:rsidR="007E1C7E">
        <w:rPr>
          <w:sz w:val="28"/>
          <w:szCs w:val="28"/>
        </w:rPr>
        <w:t>.</w:t>
      </w:r>
      <w:r w:rsidRPr="00405FBF">
        <w:rPr>
          <w:sz w:val="28"/>
          <w:szCs w:val="28"/>
        </w:rPr>
        <w:t xml:space="preserve"> </w:t>
      </w:r>
      <w:proofErr w:type="gramStart"/>
      <w:r w:rsidRPr="00405FBF">
        <w:rPr>
          <w:sz w:val="28"/>
          <w:szCs w:val="28"/>
        </w:rPr>
        <w:t xml:space="preserve">Такая взаимная обязанность была установлена Кодексом 1918 г. также и для нуждающихся и нетрудоспособных родственников по прямой нисходящей (внуки и так далее) и восходящей (деды и так далее) линии, а равно для братьев и сестер (как полнородных, так и </w:t>
      </w:r>
      <w:proofErr w:type="spellStart"/>
      <w:r w:rsidRPr="00405FBF">
        <w:rPr>
          <w:sz w:val="28"/>
          <w:szCs w:val="28"/>
        </w:rPr>
        <w:t>неполнородных</w:t>
      </w:r>
      <w:proofErr w:type="spellEnd"/>
      <w:r w:rsidRPr="00405FBF">
        <w:rPr>
          <w:sz w:val="28"/>
          <w:szCs w:val="28"/>
        </w:rPr>
        <w:t xml:space="preserve"> - единокровных и единоутробных), </w:t>
      </w:r>
      <w:r w:rsidRPr="00405FBF">
        <w:rPr>
          <w:sz w:val="28"/>
          <w:szCs w:val="28"/>
        </w:rPr>
        <w:lastRenderedPageBreak/>
        <w:t>причем никакого различия между родством брачным и внебрач</w:t>
      </w:r>
      <w:r w:rsidR="007E1C7E">
        <w:rPr>
          <w:sz w:val="28"/>
          <w:szCs w:val="28"/>
        </w:rPr>
        <w:t>ным не приводится</w:t>
      </w:r>
      <w:r w:rsidR="007E1C7E">
        <w:rPr>
          <w:rStyle w:val="af"/>
          <w:sz w:val="28"/>
          <w:szCs w:val="28"/>
        </w:rPr>
        <w:footnoteReference w:id="8"/>
      </w:r>
      <w:r w:rsidRPr="00405FBF">
        <w:rPr>
          <w:sz w:val="28"/>
          <w:szCs w:val="28"/>
        </w:rPr>
        <w:t>.</w:t>
      </w:r>
      <w:proofErr w:type="gramEnd"/>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 xml:space="preserve">Кодекс о браке и семье 1969 года устанавливал, что алименты на несовершеннолетних детей с их родителей взыскиваются в размере: на одного ребенка - одной четверти, на двух детей - одной трети, на трех и более детей - половины заработка (дохода) родителей в рублях </w:t>
      </w:r>
      <w:proofErr w:type="gramStart"/>
      <w:r w:rsidRPr="00405FBF">
        <w:rPr>
          <w:sz w:val="28"/>
          <w:szCs w:val="28"/>
        </w:rPr>
        <w:t>и(</w:t>
      </w:r>
      <w:proofErr w:type="gramEnd"/>
      <w:r w:rsidRPr="00405FBF">
        <w:rPr>
          <w:sz w:val="28"/>
          <w:szCs w:val="28"/>
        </w:rPr>
        <w:t>или) в иностранной валюте</w:t>
      </w:r>
      <w:r w:rsidR="005C7350">
        <w:rPr>
          <w:rStyle w:val="af"/>
          <w:sz w:val="28"/>
          <w:szCs w:val="28"/>
        </w:rPr>
        <w:footnoteReference w:id="9"/>
      </w:r>
      <w:r w:rsidRPr="00405FBF">
        <w:rPr>
          <w:sz w:val="28"/>
          <w:szCs w:val="28"/>
        </w:rPr>
        <w:t>.</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proofErr w:type="gramStart"/>
      <w:r w:rsidRPr="00405FBF">
        <w:rPr>
          <w:sz w:val="28"/>
          <w:szCs w:val="28"/>
        </w:rPr>
        <w:t>В настоящее время регулирование алиментных обязательств осуществляется семейным законодательством, которое основывается на нормах Конституции РФ</w:t>
      </w:r>
      <w:r w:rsidR="005C7350">
        <w:rPr>
          <w:rStyle w:val="af"/>
          <w:sz w:val="28"/>
          <w:szCs w:val="28"/>
        </w:rPr>
        <w:footnoteReference w:id="10"/>
      </w:r>
      <w:r w:rsidRPr="00405FBF">
        <w:rPr>
          <w:sz w:val="28"/>
          <w:szCs w:val="28"/>
        </w:rPr>
        <w:t>. Например, конституционные принципы равенства прав и свобод мужчины и женщины (ст.19 Конституции РФ), равенства прав и обязанностей обоих родителей (ч.2 ст.38 Конституции РФ), провозглашение заботы о детях и их воспитания равным правом и обязанностью родителей находят свое отражение в ст.1</w:t>
      </w:r>
      <w:r w:rsidR="005C7350">
        <w:rPr>
          <w:sz w:val="28"/>
          <w:szCs w:val="28"/>
        </w:rPr>
        <w:t xml:space="preserve"> Семейного</w:t>
      </w:r>
      <w:proofErr w:type="gramEnd"/>
      <w:r w:rsidR="005C7350">
        <w:rPr>
          <w:sz w:val="28"/>
          <w:szCs w:val="28"/>
        </w:rPr>
        <w:t xml:space="preserve"> кодекса Российской Федерации</w:t>
      </w:r>
      <w:r w:rsidRPr="00405FBF">
        <w:rPr>
          <w:sz w:val="28"/>
          <w:szCs w:val="28"/>
        </w:rPr>
        <w:t xml:space="preserve"> </w:t>
      </w:r>
      <w:r w:rsidR="005C7350">
        <w:rPr>
          <w:sz w:val="28"/>
          <w:szCs w:val="28"/>
        </w:rPr>
        <w:t xml:space="preserve">(далее - </w:t>
      </w:r>
      <w:r w:rsidRPr="00405FBF">
        <w:rPr>
          <w:sz w:val="28"/>
          <w:szCs w:val="28"/>
        </w:rPr>
        <w:t>СК РФ</w:t>
      </w:r>
      <w:r w:rsidR="005C7350">
        <w:rPr>
          <w:sz w:val="28"/>
          <w:szCs w:val="28"/>
        </w:rPr>
        <w:t>)</w:t>
      </w:r>
      <w:r w:rsidRPr="00405FBF">
        <w:rPr>
          <w:sz w:val="28"/>
          <w:szCs w:val="28"/>
        </w:rPr>
        <w:t xml:space="preserve"> в соответствии с которой регулирование семейных отношений осуществляется на основе принципов равенства супругов в семье, приоритета семейного воспитания детей, заботы об их благосостоянии и развитии, обеспечения приоритетной защиты прав и интересов несовершеннолетних</w:t>
      </w:r>
      <w:r w:rsidR="005C7350">
        <w:rPr>
          <w:rStyle w:val="af"/>
          <w:sz w:val="28"/>
          <w:szCs w:val="28"/>
        </w:rPr>
        <w:footnoteReference w:id="11"/>
      </w:r>
      <w:r w:rsidRPr="00405FBF">
        <w:rPr>
          <w:sz w:val="28"/>
          <w:szCs w:val="28"/>
        </w:rPr>
        <w:t>.</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 xml:space="preserve">Как следует из п.2 ст.3 СК РФ семейное законодательство состоит из настоящего Кодекса и принимаемых в соответствии с ним других федеральных законов, а также законов субъектов Российской Федерации. При этом законы субъектов Российской Федерации регулируют семейные отношения, по вопросам, отнесенным к ведению субъектов Российской Федерации СК РФ и по вопросам, непосредственно СК РФ не </w:t>
      </w:r>
      <w:r w:rsidRPr="00405FBF">
        <w:rPr>
          <w:sz w:val="28"/>
          <w:szCs w:val="28"/>
        </w:rPr>
        <w:lastRenderedPageBreak/>
        <w:t>урегулированным. Нормы семейного права, содержащиеся в законах субъектов Российской Федерации, должны соответствовать СК РФ.</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proofErr w:type="gramStart"/>
      <w:r w:rsidRPr="00405FBF">
        <w:rPr>
          <w:sz w:val="28"/>
          <w:szCs w:val="28"/>
        </w:rPr>
        <w:t>В определенных случаях к алиментным обязательствам применимы нормы гражданского законодательства и, прежде всего, Гражданского кодекса Российской Федерации</w:t>
      </w:r>
      <w:r w:rsidR="005C7350">
        <w:rPr>
          <w:sz w:val="28"/>
          <w:szCs w:val="28"/>
        </w:rPr>
        <w:t xml:space="preserve"> (далее – ГК РФ)</w:t>
      </w:r>
      <w:r w:rsidR="005C7350">
        <w:rPr>
          <w:rStyle w:val="af"/>
          <w:sz w:val="28"/>
          <w:szCs w:val="28"/>
        </w:rPr>
        <w:footnoteReference w:id="12"/>
      </w:r>
      <w:r w:rsidRPr="00405FBF">
        <w:rPr>
          <w:sz w:val="28"/>
          <w:szCs w:val="28"/>
        </w:rPr>
        <w:t>. СК РФ предусмотрено, что к имущественным и личным неимущественным отношениям между членами семьи, не урегулированным семейным законодательством, применяется гражданское законодательство постольку, поскольку это не противоречит существу семейных отношений (ст.4 СК РФ).</w:t>
      </w:r>
      <w:proofErr w:type="gramEnd"/>
      <w:r w:rsidRPr="00405FBF">
        <w:rPr>
          <w:sz w:val="28"/>
          <w:szCs w:val="28"/>
        </w:rPr>
        <w:t xml:space="preserve"> В отдельных </w:t>
      </w:r>
      <w:proofErr w:type="gramStart"/>
      <w:r w:rsidRPr="00405FBF">
        <w:rPr>
          <w:sz w:val="28"/>
          <w:szCs w:val="28"/>
        </w:rPr>
        <w:t>случаях</w:t>
      </w:r>
      <w:proofErr w:type="gramEnd"/>
      <w:r w:rsidRPr="00405FBF">
        <w:rPr>
          <w:sz w:val="28"/>
          <w:szCs w:val="28"/>
        </w:rPr>
        <w:t>, СК РФ напрямую отсылает к положениям ГК РФ, например, при определении правового режима соглашения об алиментах (ст.100 СК РФ).</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proofErr w:type="gramStart"/>
      <w:r w:rsidRPr="00405FBF">
        <w:rPr>
          <w:sz w:val="28"/>
          <w:szCs w:val="28"/>
        </w:rPr>
        <w:t xml:space="preserve">Если отношения между членами семьи не урегулированы семейным законодательством или соглашением сторон, и при отсутствии </w:t>
      </w:r>
      <w:r w:rsidR="00FB7903" w:rsidRPr="00405FBF">
        <w:rPr>
          <w:sz w:val="28"/>
          <w:szCs w:val="28"/>
        </w:rPr>
        <w:t>норм гражданского права,</w:t>
      </w:r>
      <w:r w:rsidRPr="00405FBF">
        <w:rPr>
          <w:sz w:val="28"/>
          <w:szCs w:val="28"/>
        </w:rPr>
        <w:t xml:space="preserve"> прямо регулирующих указанные отношения, если это не противоречит их существу, применяются нормы семейного и (или) гражданского права, регулирующие сходные отношения (аналогия закона).</w:t>
      </w:r>
      <w:proofErr w:type="gramEnd"/>
      <w:r w:rsidRPr="00405FBF">
        <w:rPr>
          <w:sz w:val="28"/>
          <w:szCs w:val="28"/>
        </w:rPr>
        <w:t xml:space="preserve"> При отсутствии таких норм права и обязанности членов семьи определяются исходя из общих начал и принципов семейного или гражданского права (аналогия права), а также принципов гуманности, разумности и справедливости.</w:t>
      </w:r>
    </w:p>
    <w:p w:rsidR="00405FBF" w:rsidRPr="00405FBF" w:rsidRDefault="00405FBF" w:rsidP="00F13510">
      <w:pPr>
        <w:pStyle w:val="a5"/>
        <w:shd w:val="clear" w:color="auto" w:fill="FFFFFF"/>
        <w:spacing w:before="0" w:beforeAutospacing="0" w:after="0" w:afterAutospacing="0" w:line="360" w:lineRule="auto"/>
        <w:ind w:firstLine="709"/>
        <w:jc w:val="both"/>
        <w:rPr>
          <w:sz w:val="28"/>
          <w:szCs w:val="28"/>
        </w:rPr>
      </w:pPr>
      <w:r w:rsidRPr="00405FBF">
        <w:rPr>
          <w:sz w:val="28"/>
          <w:szCs w:val="28"/>
        </w:rPr>
        <w:t>Среди иных законодательных актов, регулирующих правоотношения, вытекающие из алиментных обязательств, можно, выделить Федеральный закон от 02.10.2007 № 229-ФЗ «Об исполнительном производстве»</w:t>
      </w:r>
      <w:r w:rsidR="00FB7903">
        <w:rPr>
          <w:sz w:val="28"/>
          <w:szCs w:val="28"/>
        </w:rPr>
        <w:t xml:space="preserve"> </w:t>
      </w:r>
      <w:r w:rsidRPr="00FB7903">
        <w:rPr>
          <w:sz w:val="28"/>
          <w:szCs w:val="28"/>
        </w:rPr>
        <w:t>(</w:t>
      </w:r>
      <w:r w:rsidR="00FB7903" w:rsidRPr="00FB7903">
        <w:rPr>
          <w:sz w:val="28"/>
          <w:szCs w:val="28"/>
        </w:rPr>
        <w:t xml:space="preserve">в </w:t>
      </w:r>
      <w:r w:rsidRPr="00FB7903">
        <w:rPr>
          <w:sz w:val="28"/>
          <w:szCs w:val="28"/>
        </w:rPr>
        <w:t xml:space="preserve">ред. от </w:t>
      </w:r>
      <w:r w:rsidR="00FB7903" w:rsidRPr="00FB7903">
        <w:rPr>
          <w:sz w:val="28"/>
          <w:szCs w:val="28"/>
        </w:rPr>
        <w:t>06.03.2019)</w:t>
      </w:r>
      <w:r w:rsidR="00FB7903">
        <w:rPr>
          <w:rStyle w:val="af"/>
          <w:sz w:val="28"/>
          <w:szCs w:val="28"/>
        </w:rPr>
        <w:footnoteReference w:id="13"/>
      </w:r>
      <w:r w:rsidR="00FB7903">
        <w:rPr>
          <w:sz w:val="28"/>
          <w:szCs w:val="28"/>
        </w:rPr>
        <w:t>.</w:t>
      </w:r>
      <w:r w:rsidRPr="00405FBF">
        <w:rPr>
          <w:sz w:val="28"/>
          <w:szCs w:val="28"/>
        </w:rPr>
        <w:t xml:space="preserve"> </w:t>
      </w:r>
      <w:r w:rsidR="00F13510">
        <w:rPr>
          <w:sz w:val="28"/>
          <w:szCs w:val="28"/>
        </w:rPr>
        <w:t>Так же д</w:t>
      </w:r>
      <w:r w:rsidRPr="00405FBF">
        <w:rPr>
          <w:sz w:val="28"/>
          <w:szCs w:val="28"/>
        </w:rPr>
        <w:t>ействующее законодательство устанавливает уголовную ответственность за злостное уклонение от уплаты средств на содержание детей</w:t>
      </w:r>
      <w:r w:rsidR="00FB7903">
        <w:rPr>
          <w:sz w:val="28"/>
          <w:szCs w:val="28"/>
        </w:rPr>
        <w:t xml:space="preserve">. </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lastRenderedPageBreak/>
        <w:t>Также, необходимо отметить и то, что по отношению к нормам национального (российского) права нормы международного права обладают приоритетом. Согласно ст.6 СК РФ, если международным договором Российской Федерации установлены иные правила, чем те, которые предусмотрены семейным законодательством, применяются правила международного договора</w:t>
      </w:r>
      <w:r w:rsidR="00F13510">
        <w:rPr>
          <w:rStyle w:val="af"/>
          <w:sz w:val="28"/>
          <w:szCs w:val="28"/>
        </w:rPr>
        <w:footnoteReference w:id="14"/>
      </w:r>
      <w:r w:rsidRPr="00405FBF">
        <w:rPr>
          <w:sz w:val="28"/>
          <w:szCs w:val="28"/>
        </w:rPr>
        <w:t>.</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proofErr w:type="gramStart"/>
      <w:r w:rsidRPr="00405FBF">
        <w:rPr>
          <w:sz w:val="28"/>
          <w:szCs w:val="28"/>
        </w:rPr>
        <w:t>Согласно ст.32 Конвенции о правовой помощи и правовых отношениях по гражданским, семейным и уголовным делам</w:t>
      </w:r>
      <w:r w:rsidR="00F13510">
        <w:rPr>
          <w:sz w:val="28"/>
          <w:szCs w:val="28"/>
        </w:rPr>
        <w:t xml:space="preserve"> </w:t>
      </w:r>
      <w:r w:rsidRPr="00405FBF">
        <w:rPr>
          <w:sz w:val="28"/>
          <w:szCs w:val="28"/>
        </w:rPr>
        <w:t>от 22.01.1993 (с изменениями от 28.03.1997)</w:t>
      </w:r>
      <w:r w:rsidR="00F13510">
        <w:rPr>
          <w:sz w:val="28"/>
          <w:szCs w:val="28"/>
        </w:rPr>
        <w:t>,</w:t>
      </w:r>
      <w:r w:rsidRPr="00405FBF">
        <w:rPr>
          <w:sz w:val="28"/>
          <w:szCs w:val="28"/>
        </w:rPr>
        <w:t xml:space="preserve"> заключенной государствами-членами Содружества Независимых Государств 22 января 1993 г. и ратифицированной 4 августа 1994 г. Федеральным законом № 16-ФЗ, правоотношения родителей и детей определяются по законодательству Договаривающейся Стороны, на территории которой постоянно проживают дети</w:t>
      </w:r>
      <w:r w:rsidR="00F13510">
        <w:rPr>
          <w:rStyle w:val="af"/>
          <w:sz w:val="28"/>
          <w:szCs w:val="28"/>
        </w:rPr>
        <w:footnoteReference w:id="15"/>
      </w:r>
      <w:r w:rsidRPr="00405FBF">
        <w:rPr>
          <w:sz w:val="28"/>
          <w:szCs w:val="28"/>
        </w:rPr>
        <w:t>.</w:t>
      </w:r>
      <w:proofErr w:type="gramEnd"/>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 xml:space="preserve">При применении норм иностранного семейного права суд или органы записи актов гражданского состояния (далее - </w:t>
      </w:r>
      <w:proofErr w:type="spellStart"/>
      <w:r w:rsidRPr="00405FBF">
        <w:rPr>
          <w:sz w:val="28"/>
          <w:szCs w:val="28"/>
        </w:rPr>
        <w:t>ЗАГСа</w:t>
      </w:r>
      <w:proofErr w:type="spellEnd"/>
      <w:r w:rsidRPr="00405FBF">
        <w:rPr>
          <w:sz w:val="28"/>
          <w:szCs w:val="28"/>
        </w:rPr>
        <w:t xml:space="preserve">) и иные органы, устанавливают содержание этих норм в соответствии с их официальным толкованием, практикой применения в соответствующем иностранном государстве, а также доктринальными положениями. В </w:t>
      </w:r>
      <w:proofErr w:type="gramStart"/>
      <w:r w:rsidRPr="00405FBF">
        <w:rPr>
          <w:sz w:val="28"/>
          <w:szCs w:val="28"/>
        </w:rPr>
        <w:t>целях</w:t>
      </w:r>
      <w:proofErr w:type="gramEnd"/>
      <w:r w:rsidRPr="00405FBF">
        <w:rPr>
          <w:sz w:val="28"/>
          <w:szCs w:val="28"/>
        </w:rPr>
        <w:t xml:space="preserve"> установления содержания норм иностранного семейного права суд, органы </w:t>
      </w:r>
      <w:proofErr w:type="spellStart"/>
      <w:r w:rsidRPr="00405FBF">
        <w:rPr>
          <w:sz w:val="28"/>
          <w:szCs w:val="28"/>
        </w:rPr>
        <w:t>ЗАГСа</w:t>
      </w:r>
      <w:proofErr w:type="spellEnd"/>
      <w:r w:rsidRPr="00405FBF">
        <w:rPr>
          <w:sz w:val="28"/>
          <w:szCs w:val="28"/>
        </w:rPr>
        <w:t xml:space="preserve"> и иные органы могут обратиться в установленном порядке за содействием и разъяснениями в Минюст РФ и в другие компетентные органы Российской Федерации, либо привлечь экспертов. Заинтересованные лица вправе представлять документы, подтверждающие содержание норм иностранного семейного права, на которые они ссылаются в обоснование своих требований или возражений, и иным образом содействовать суду или органам </w:t>
      </w:r>
      <w:proofErr w:type="spellStart"/>
      <w:r w:rsidRPr="00405FBF">
        <w:rPr>
          <w:sz w:val="28"/>
          <w:szCs w:val="28"/>
        </w:rPr>
        <w:t>ЗАГСа</w:t>
      </w:r>
      <w:proofErr w:type="spellEnd"/>
      <w:r w:rsidRPr="00405FBF">
        <w:rPr>
          <w:sz w:val="28"/>
          <w:szCs w:val="28"/>
        </w:rPr>
        <w:t xml:space="preserve"> и иным органам в установлении содержания норм иностранного семейного </w:t>
      </w:r>
      <w:r w:rsidRPr="00405FBF">
        <w:rPr>
          <w:sz w:val="28"/>
          <w:szCs w:val="28"/>
        </w:rPr>
        <w:lastRenderedPageBreak/>
        <w:t>права. Если содержание указанных норм, несмотря на предпринятые меры, не установлено, то применяется законодательство Российской Федерации.</w:t>
      </w:r>
    </w:p>
    <w:p w:rsid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 xml:space="preserve">В </w:t>
      </w:r>
      <w:proofErr w:type="gramStart"/>
      <w:r w:rsidRPr="00405FBF">
        <w:rPr>
          <w:sz w:val="28"/>
          <w:szCs w:val="28"/>
        </w:rPr>
        <w:t>соответствии</w:t>
      </w:r>
      <w:proofErr w:type="gramEnd"/>
      <w:r w:rsidRPr="00405FBF">
        <w:rPr>
          <w:sz w:val="28"/>
          <w:szCs w:val="28"/>
        </w:rPr>
        <w:t xml:space="preserve"> со ст.167 Семейного кодекса Российской Федерации предусмотрено ограничение применения норм иностранного семейного права. Они не применяются в случае, если такое применение противоречило бы основам правопорядка (публичному порядку) Российской Федерации. В </w:t>
      </w:r>
      <w:proofErr w:type="gramStart"/>
      <w:r w:rsidRPr="00405FBF">
        <w:rPr>
          <w:sz w:val="28"/>
          <w:szCs w:val="28"/>
        </w:rPr>
        <w:t>этом</w:t>
      </w:r>
      <w:proofErr w:type="gramEnd"/>
      <w:r w:rsidRPr="00405FBF">
        <w:rPr>
          <w:sz w:val="28"/>
          <w:szCs w:val="28"/>
        </w:rPr>
        <w:t xml:space="preserve"> случае применяется российское законодательство.</w:t>
      </w:r>
    </w:p>
    <w:p w:rsidR="00F13510" w:rsidRPr="00405FBF" w:rsidRDefault="00F13510" w:rsidP="00405FBF">
      <w:pPr>
        <w:pStyle w:val="a5"/>
        <w:shd w:val="clear" w:color="auto" w:fill="FFFFFF"/>
        <w:spacing w:before="0" w:beforeAutospacing="0" w:after="0" w:afterAutospacing="0" w:line="360" w:lineRule="auto"/>
        <w:ind w:firstLine="709"/>
        <w:jc w:val="both"/>
        <w:rPr>
          <w:sz w:val="28"/>
          <w:szCs w:val="28"/>
        </w:rPr>
      </w:pPr>
      <w:r>
        <w:rPr>
          <w:sz w:val="28"/>
          <w:szCs w:val="28"/>
        </w:rPr>
        <w:t xml:space="preserve">Можно сделать вывод, </w:t>
      </w:r>
      <w:r w:rsidRPr="00F13510">
        <w:rPr>
          <w:sz w:val="28"/>
          <w:szCs w:val="28"/>
        </w:rPr>
        <w:t xml:space="preserve">что </w:t>
      </w:r>
      <w:r>
        <w:rPr>
          <w:sz w:val="28"/>
          <w:szCs w:val="28"/>
        </w:rPr>
        <w:t>а</w:t>
      </w:r>
      <w:r w:rsidRPr="00F13510">
        <w:rPr>
          <w:sz w:val="28"/>
          <w:szCs w:val="28"/>
        </w:rPr>
        <w:t>лиментное обязательство - это урегулированное нормами семейного права имущественное правоотношение, возникающее на основе соглашения сторон или решения суда, в силу которого одни члены семьи обязаны предоставить содержание другим ее членам, а последние вправе его требовать.</w:t>
      </w:r>
      <w:r>
        <w:rPr>
          <w:sz w:val="28"/>
          <w:szCs w:val="28"/>
        </w:rPr>
        <w:t xml:space="preserve"> </w:t>
      </w:r>
      <w:r w:rsidR="000D5224">
        <w:rPr>
          <w:sz w:val="28"/>
          <w:szCs w:val="28"/>
        </w:rPr>
        <w:t>Данное правоотношение регулируется как нормами Российского права, так и нормами международного права.</w:t>
      </w:r>
    </w:p>
    <w:p w:rsidR="00F34874" w:rsidRDefault="00F34874" w:rsidP="00F34874">
      <w:pPr>
        <w:autoSpaceDE w:val="0"/>
        <w:autoSpaceDN w:val="0"/>
        <w:adjustRightInd w:val="0"/>
        <w:spacing w:line="360" w:lineRule="auto"/>
        <w:ind w:firstLine="709"/>
        <w:jc w:val="both"/>
        <w:rPr>
          <w:rFonts w:eastAsiaTheme="minorHAnsi"/>
          <w:sz w:val="28"/>
          <w:szCs w:val="28"/>
          <w:lang w:eastAsia="en-US"/>
        </w:rPr>
      </w:pPr>
    </w:p>
    <w:p w:rsidR="00405FBF" w:rsidRDefault="00405FBF" w:rsidP="00F34874">
      <w:pPr>
        <w:autoSpaceDE w:val="0"/>
        <w:autoSpaceDN w:val="0"/>
        <w:adjustRightInd w:val="0"/>
        <w:spacing w:line="360" w:lineRule="auto"/>
        <w:ind w:firstLine="709"/>
        <w:jc w:val="both"/>
        <w:rPr>
          <w:rFonts w:eastAsiaTheme="minorHAnsi"/>
          <w:sz w:val="28"/>
          <w:szCs w:val="28"/>
          <w:lang w:eastAsia="en-US"/>
        </w:rPr>
      </w:pPr>
    </w:p>
    <w:p w:rsidR="00F34874" w:rsidRDefault="0034077E" w:rsidP="00F34874">
      <w:pPr>
        <w:autoSpaceDE w:val="0"/>
        <w:autoSpaceDN w:val="0"/>
        <w:adjustRightInd w:val="0"/>
        <w:spacing w:line="360" w:lineRule="auto"/>
        <w:ind w:firstLine="709"/>
        <w:jc w:val="center"/>
        <w:rPr>
          <w:sz w:val="28"/>
          <w:szCs w:val="32"/>
        </w:rPr>
      </w:pPr>
      <w:r>
        <w:rPr>
          <w:sz w:val="28"/>
          <w:szCs w:val="32"/>
        </w:rPr>
        <w:t xml:space="preserve">1.2 </w:t>
      </w:r>
      <w:r w:rsidR="00405FBF" w:rsidRPr="0061590A">
        <w:rPr>
          <w:color w:val="000000"/>
          <w:sz w:val="28"/>
          <w:szCs w:val="28"/>
        </w:rPr>
        <w:t xml:space="preserve">Виды исполнительных документов о взыскании алиментов и задолженности по алиментам. </w:t>
      </w:r>
      <w:r w:rsidR="00405FBF" w:rsidRPr="00405FBF">
        <w:rPr>
          <w:color w:val="000000"/>
          <w:sz w:val="28"/>
          <w:szCs w:val="28"/>
        </w:rPr>
        <w:t>Сроки предъявления к исполнению решений суда о взыскании алиментов</w:t>
      </w:r>
      <w:r w:rsidR="00405FBF">
        <w:rPr>
          <w:color w:val="000000"/>
          <w:sz w:val="28"/>
          <w:szCs w:val="28"/>
        </w:rPr>
        <w:t>.</w:t>
      </w:r>
    </w:p>
    <w:p w:rsidR="00F34874" w:rsidRDefault="00F34874" w:rsidP="00F34874">
      <w:pPr>
        <w:autoSpaceDE w:val="0"/>
        <w:autoSpaceDN w:val="0"/>
        <w:adjustRightInd w:val="0"/>
        <w:spacing w:line="360" w:lineRule="auto"/>
        <w:ind w:firstLine="709"/>
        <w:jc w:val="center"/>
        <w:rPr>
          <w:sz w:val="28"/>
          <w:szCs w:val="32"/>
        </w:rPr>
      </w:pPr>
    </w:p>
    <w:p w:rsidR="0034077E" w:rsidRPr="0034077E" w:rsidRDefault="0034077E" w:rsidP="0034077E">
      <w:pPr>
        <w:autoSpaceDE w:val="0"/>
        <w:autoSpaceDN w:val="0"/>
        <w:adjustRightInd w:val="0"/>
        <w:rPr>
          <w:rFonts w:eastAsiaTheme="minorHAnsi"/>
          <w:color w:val="000000"/>
          <w:lang w:eastAsia="en-US"/>
        </w:rPr>
      </w:pPr>
    </w:p>
    <w:p w:rsidR="000D5224" w:rsidRDefault="0034077E" w:rsidP="00405FBF">
      <w:pPr>
        <w:pStyle w:val="a5"/>
        <w:shd w:val="clear" w:color="auto" w:fill="FFFFFF"/>
        <w:spacing w:before="0" w:beforeAutospacing="0" w:after="0" w:afterAutospacing="0" w:line="360" w:lineRule="auto"/>
        <w:ind w:firstLine="709"/>
        <w:jc w:val="both"/>
        <w:rPr>
          <w:sz w:val="28"/>
          <w:szCs w:val="28"/>
        </w:rPr>
      </w:pPr>
      <w:r w:rsidRPr="0034077E">
        <w:rPr>
          <w:rFonts w:eastAsiaTheme="minorHAnsi"/>
          <w:color w:val="000000"/>
          <w:lang w:eastAsia="en-US"/>
        </w:rPr>
        <w:t xml:space="preserve"> </w:t>
      </w:r>
      <w:r w:rsidR="00405FBF" w:rsidRPr="00405FBF">
        <w:rPr>
          <w:sz w:val="28"/>
          <w:szCs w:val="28"/>
        </w:rPr>
        <w:t>Исполнительные документы - это указанные в законе документы, подлежащие принудительному исполнению судебным приставом-исполнителем в порядке, предусмотренном законом, в случае неисполнения его должником в добровольном порядке</w:t>
      </w:r>
      <w:r w:rsidR="000D5224">
        <w:rPr>
          <w:rStyle w:val="af"/>
          <w:sz w:val="28"/>
          <w:szCs w:val="28"/>
        </w:rPr>
        <w:footnoteReference w:id="16"/>
      </w:r>
      <w:r w:rsidR="000D5224">
        <w:rPr>
          <w:sz w:val="28"/>
          <w:szCs w:val="28"/>
        </w:rPr>
        <w:t>.</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Pr>
          <w:sz w:val="28"/>
          <w:szCs w:val="28"/>
        </w:rPr>
        <w:t xml:space="preserve"> </w:t>
      </w:r>
      <w:r w:rsidRPr="00405FBF">
        <w:rPr>
          <w:sz w:val="28"/>
          <w:szCs w:val="28"/>
        </w:rPr>
        <w:t>Исполнительными документами, на основании которых производится взыскание алиментов, в соответствии со ст.12 Федерального Закона «Об исполнительном производстве» являются:</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lastRenderedPageBreak/>
        <w:t>1. Исполнительные листы, выданные на основании судебных актов;</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2. Судебные приказы;</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3. Нотариально удостоверенные соглашения об уплате алиментов или их нотариально удостоверенные копии.</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Действующим законодательством определены обязательные требования к исполнительным документам:</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1. Требования, предъявляемые к исполнительным листам, выданным судами общей юрисдикции, установлены ст.13 ФЗ «Об исполнительном производстве»:</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 xml:space="preserve">В исполнительном </w:t>
      </w:r>
      <w:proofErr w:type="gramStart"/>
      <w:r w:rsidRPr="00405FBF">
        <w:rPr>
          <w:sz w:val="28"/>
          <w:szCs w:val="28"/>
        </w:rPr>
        <w:t>листе</w:t>
      </w:r>
      <w:proofErr w:type="gramEnd"/>
      <w:r w:rsidRPr="00405FBF">
        <w:rPr>
          <w:sz w:val="28"/>
          <w:szCs w:val="28"/>
        </w:rPr>
        <w:t xml:space="preserve"> должны быть указаны:</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 наименование и адрес суда или другого органа, выдавшего исполнительный документ, фамилия и инициалы должностного лица;</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 наименование дела или материалов, на основании которых выдан исполнительный документ, и их номера;</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 дата принятия судебного акта, акта другого органа или должностного лица;</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 дата вступления в законную силу судебного акта, акта другого органа или должностного лица либо указание на немедленное исполнение;</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 сведения о должнике и взыскателе:</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фамилия, имя, отчество, место жительства или место пребывания, а для должника также - дата и место рождения, место работы (если оно известно) и для должника, являющегося индивидуальным предпринимателем, также - дата и место его государственной регистрации в качестве индивидуального предпринимателя, идентификационный номер налогоплательщика;</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 резолютивная часть судебного акта, содержащая требование о возложении на должника обязанности по совершению в пользу взыскателя определенных действий или воздержанию от совершения определенных действий;</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 дата выдачи исполнительного листа.</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lastRenderedPageBreak/>
        <w:t>Исполнительный лист подписывается судьей и заверяется гербовой печатью суда.</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2</w:t>
      </w:r>
      <w:r w:rsidR="000D5224">
        <w:rPr>
          <w:sz w:val="28"/>
          <w:szCs w:val="28"/>
        </w:rPr>
        <w:t>.</w:t>
      </w:r>
      <w:r w:rsidRPr="00405FBF">
        <w:rPr>
          <w:sz w:val="28"/>
          <w:szCs w:val="28"/>
        </w:rPr>
        <w:t xml:space="preserve"> Требования, предъявляемые к судебным приказам о взыскании алиментов, определенны ст.127 ГПК РФ:</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 xml:space="preserve">В судебном </w:t>
      </w:r>
      <w:proofErr w:type="gramStart"/>
      <w:r w:rsidRPr="00405FBF">
        <w:rPr>
          <w:sz w:val="28"/>
          <w:szCs w:val="28"/>
        </w:rPr>
        <w:t>приказе</w:t>
      </w:r>
      <w:proofErr w:type="gramEnd"/>
      <w:r w:rsidRPr="00405FBF">
        <w:rPr>
          <w:sz w:val="28"/>
          <w:szCs w:val="28"/>
        </w:rPr>
        <w:t xml:space="preserve"> должны быть указаны:</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 номер производства и дата вынесения приказа;</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 наименование суда, фамилия и инициалы судьи, вынесшего приказ;</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 наименование, место жительства или место нахождения взыскателя;</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 наименование, место жительства или место нахождения должника;</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 закон, на основании которого удовлетворено требование</w:t>
      </w:r>
      <w:r w:rsidR="000D5224">
        <w:rPr>
          <w:rStyle w:val="af"/>
          <w:sz w:val="28"/>
          <w:szCs w:val="28"/>
        </w:rPr>
        <w:footnoteReference w:id="17"/>
      </w:r>
      <w:r w:rsidRPr="00405FBF">
        <w:rPr>
          <w:sz w:val="28"/>
          <w:szCs w:val="28"/>
        </w:rPr>
        <w:t>;</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proofErr w:type="gramStart"/>
      <w:r w:rsidRPr="00405FBF">
        <w:rPr>
          <w:sz w:val="28"/>
          <w:szCs w:val="28"/>
        </w:rPr>
        <w:t>В судебном приказе о взыскании алиментов на несовершеннолетних детей кроме сведений, предусмотренных пунктами 1 - 5 части первой статьи</w:t>
      </w:r>
      <w:r w:rsidR="000D5224">
        <w:rPr>
          <w:sz w:val="28"/>
          <w:szCs w:val="28"/>
        </w:rPr>
        <w:t xml:space="preserve"> 127 ГПК РФ</w:t>
      </w:r>
      <w:r w:rsidRPr="00405FBF">
        <w:rPr>
          <w:sz w:val="28"/>
          <w:szCs w:val="28"/>
        </w:rPr>
        <w:t>, указываются дата и место рождения должника, место его работы, имя и дата рождения каждого ребенка, на содержание которых присуждены алименты, размер платежей, взыскиваемых ежемесячно с должника, и срок их взыскания.</w:t>
      </w:r>
      <w:proofErr w:type="gramEnd"/>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Судебный приказ составляется на специальном бланке в двух экземплярах, которые подписываются судьей, и заверяются печатью. Один экземпляр судебного приказа остается в производстве суда. Для должника изготавливается копия судебного приказа.</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3 Требования, предъявляемые к соглашению об уплате алиментов должны соответствовать положениям главы 16 СК РФ:</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Соглашение об уплате алиментов (размере, условиях и порядке выплаты алиментов) заключается между лицом, обязанным уплачивать алименты, и их получателем, а при недееспособности лица, обязанного уплачивать алименты, и (или) получателя алиментов - между законными представителями этих лиц. Не полностью дееспособные лица заключают соглашение об уплате алиментов с согласия их законных представителей.</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lastRenderedPageBreak/>
        <w:t>Соглашение об уплате алиментов заключается в письменной форме и подлежит нотариальному удостоверению.</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Несоблюдение установленной законом формы соглашения об уплате алиментов влечет за собой</w:t>
      </w:r>
      <w:r w:rsidR="000D5224">
        <w:rPr>
          <w:sz w:val="28"/>
          <w:szCs w:val="28"/>
        </w:rPr>
        <w:t xml:space="preserve"> последствия, предусмотренные п. 1 ст.</w:t>
      </w:r>
      <w:r w:rsidRPr="00405FBF">
        <w:rPr>
          <w:sz w:val="28"/>
          <w:szCs w:val="28"/>
        </w:rPr>
        <w:t xml:space="preserve"> 165 </w:t>
      </w:r>
      <w:r w:rsidR="000D5224">
        <w:rPr>
          <w:sz w:val="28"/>
          <w:szCs w:val="28"/>
        </w:rPr>
        <w:t>ГК РФ</w:t>
      </w:r>
      <w:r w:rsidR="000D5224">
        <w:rPr>
          <w:rStyle w:val="af"/>
          <w:sz w:val="28"/>
          <w:szCs w:val="28"/>
        </w:rPr>
        <w:footnoteReference w:id="18"/>
      </w:r>
      <w:r w:rsidR="000D5224">
        <w:rPr>
          <w:sz w:val="28"/>
          <w:szCs w:val="28"/>
        </w:rPr>
        <w:t xml:space="preserve">. </w:t>
      </w:r>
      <w:r w:rsidRPr="00405FBF">
        <w:rPr>
          <w:sz w:val="28"/>
          <w:szCs w:val="28"/>
        </w:rPr>
        <w:t>Нотариально удостоверенное соглашение об уплате алиментов имеет силу исполнительного листа. Оно подписывается лицом, удостоверившим его, и заверяется печатью.</w:t>
      </w:r>
    </w:p>
    <w:p w:rsid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 xml:space="preserve">В </w:t>
      </w:r>
      <w:proofErr w:type="gramStart"/>
      <w:r w:rsidRPr="00405FBF">
        <w:rPr>
          <w:sz w:val="28"/>
          <w:szCs w:val="28"/>
        </w:rPr>
        <w:t>случае</w:t>
      </w:r>
      <w:proofErr w:type="gramEnd"/>
      <w:r w:rsidRPr="00405FBF">
        <w:rPr>
          <w:sz w:val="28"/>
          <w:szCs w:val="28"/>
        </w:rPr>
        <w:t xml:space="preserve"> утраты подлинника исполнительного листа или судебного приказа основанием для исполнения является его дубликат, выдаваемый судом, принявшим решение о взыскании алиментов, в соответствии со ст.430 ГПК РФ</w:t>
      </w:r>
      <w:r w:rsidR="000D5224">
        <w:rPr>
          <w:sz w:val="28"/>
          <w:szCs w:val="28"/>
        </w:rPr>
        <w:t>.</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bCs/>
          <w:sz w:val="28"/>
          <w:szCs w:val="28"/>
        </w:rPr>
        <w:t>Сроки предъявления к исполнению решений суда о взыскании алиментов</w:t>
      </w:r>
      <w:r>
        <w:rPr>
          <w:bCs/>
          <w:sz w:val="28"/>
          <w:szCs w:val="28"/>
        </w:rPr>
        <w:t>.</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При взыскании алиментов на несовершеннолетних детей исполнительные документы могут быть предъявлены к исполнению до достижения ребенком 18-летнего возраста.</w:t>
      </w:r>
    </w:p>
    <w:p w:rsidR="00405FBF" w:rsidRPr="00405FBF" w:rsidRDefault="00405FBF" w:rsidP="000D5224">
      <w:pPr>
        <w:pStyle w:val="a5"/>
        <w:shd w:val="clear" w:color="auto" w:fill="FFFFFF"/>
        <w:spacing w:before="0" w:beforeAutospacing="0" w:after="0" w:afterAutospacing="0" w:line="360" w:lineRule="auto"/>
        <w:ind w:firstLine="709"/>
        <w:jc w:val="both"/>
        <w:rPr>
          <w:sz w:val="28"/>
          <w:szCs w:val="28"/>
        </w:rPr>
      </w:pPr>
      <w:r w:rsidRPr="00405FBF">
        <w:rPr>
          <w:sz w:val="28"/>
          <w:szCs w:val="28"/>
        </w:rPr>
        <w:t xml:space="preserve">После совершеннолетия ребенка к исполнению принимаются исполнительные документы о взыскании алиментов только при наличии задолженности. </w:t>
      </w:r>
      <w:proofErr w:type="gramStart"/>
      <w:r w:rsidRPr="00405FBF">
        <w:rPr>
          <w:sz w:val="28"/>
          <w:szCs w:val="28"/>
        </w:rPr>
        <w:t>В этом случае срок предъявления к исполнению исполнительных документов о взыскании алиментов, выданных судами общей юрисдикции, определяется сроком, установленным для всех исполнительных до</w:t>
      </w:r>
      <w:r w:rsidR="000D5224">
        <w:rPr>
          <w:sz w:val="28"/>
          <w:szCs w:val="28"/>
        </w:rPr>
        <w:t>кументов судов общей юрисдикции</w:t>
      </w:r>
      <w:r w:rsidRPr="00405FBF">
        <w:rPr>
          <w:sz w:val="28"/>
          <w:szCs w:val="28"/>
        </w:rPr>
        <w:t xml:space="preserve"> - три года</w:t>
      </w:r>
      <w:r w:rsidR="000D5224">
        <w:rPr>
          <w:rStyle w:val="af"/>
          <w:sz w:val="28"/>
          <w:szCs w:val="28"/>
        </w:rPr>
        <w:footnoteReference w:id="19"/>
      </w:r>
      <w:r w:rsidRPr="00405FBF">
        <w:rPr>
          <w:sz w:val="28"/>
          <w:szCs w:val="28"/>
        </w:rPr>
        <w:t>.</w:t>
      </w:r>
      <w:proofErr w:type="gramEnd"/>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Срок предъявления исполнительного документа к исполнению прерывается его предъявлением к исполнению. После перерыва срока предъявления исполнительного документа к исполнению течение срока возобновляется.</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lastRenderedPageBreak/>
        <w:t>Исполнительные документы, выданные судами иностранных государств и поступившие в службу судебных приставов без разрешения принудительного исполнения судебного решения на территории Российской Федерации, подлежат возврату взыскателю или в суд, направивший документ, с разъяснениями о необходимости оформления документов в соответствии с требованиями международных договоров.</w:t>
      </w:r>
    </w:p>
    <w:p w:rsidR="00405FBF" w:rsidRDefault="00405FBF" w:rsidP="0044177E">
      <w:pPr>
        <w:pStyle w:val="a5"/>
        <w:shd w:val="clear" w:color="auto" w:fill="FFFFFF"/>
        <w:spacing w:before="0" w:beforeAutospacing="0" w:after="0" w:afterAutospacing="0" w:line="360" w:lineRule="auto"/>
        <w:ind w:firstLine="709"/>
        <w:jc w:val="both"/>
        <w:rPr>
          <w:sz w:val="28"/>
          <w:szCs w:val="28"/>
        </w:rPr>
      </w:pPr>
      <w:r w:rsidRPr="00405FBF">
        <w:rPr>
          <w:sz w:val="28"/>
          <w:szCs w:val="28"/>
        </w:rPr>
        <w:t>Исполнительные документы, выданные компетентным российским судом на основании решения иностранного суда, исполняются судебными приставами-исполнителями в обычном порядке.</w:t>
      </w:r>
    </w:p>
    <w:p w:rsidR="0044177E" w:rsidRPr="00405FBF" w:rsidRDefault="0044177E" w:rsidP="00405FBF">
      <w:pPr>
        <w:pStyle w:val="a5"/>
        <w:shd w:val="clear" w:color="auto" w:fill="FFFFFF"/>
        <w:spacing w:before="0" w:beforeAutospacing="0" w:after="285" w:afterAutospacing="0" w:line="360" w:lineRule="auto"/>
        <w:ind w:firstLine="709"/>
        <w:jc w:val="both"/>
        <w:rPr>
          <w:sz w:val="28"/>
          <w:szCs w:val="28"/>
        </w:rPr>
      </w:pPr>
      <w:r>
        <w:rPr>
          <w:sz w:val="28"/>
          <w:szCs w:val="28"/>
        </w:rPr>
        <w:t>Можно сделать вывод, что перечень исполнительных документов перечислен в</w:t>
      </w:r>
      <w:r w:rsidRPr="0044177E">
        <w:rPr>
          <w:sz w:val="28"/>
          <w:szCs w:val="28"/>
        </w:rPr>
        <w:t xml:space="preserve"> ст.12 Федерального Закона «Об исполнительном производстве»</w:t>
      </w:r>
      <w:r>
        <w:rPr>
          <w:sz w:val="28"/>
          <w:szCs w:val="28"/>
        </w:rPr>
        <w:t>. Согласно ст. 21</w:t>
      </w:r>
      <w:r w:rsidRPr="0044177E">
        <w:t xml:space="preserve"> </w:t>
      </w:r>
      <w:r w:rsidRPr="0044177E">
        <w:rPr>
          <w:sz w:val="28"/>
          <w:szCs w:val="28"/>
        </w:rPr>
        <w:t>Федерального Закона «</w:t>
      </w:r>
      <w:r>
        <w:rPr>
          <w:sz w:val="28"/>
          <w:szCs w:val="28"/>
        </w:rPr>
        <w:t>Об исполнительном производстве» исполнительные</w:t>
      </w:r>
      <w:r w:rsidRPr="0044177E">
        <w:rPr>
          <w:sz w:val="28"/>
          <w:szCs w:val="28"/>
        </w:rPr>
        <w:t xml:space="preserve"> листы, выдаваемые на основании судебных актов, могут быть предъявлены к исполнению в течение трех лет со дня вступления судебного акта в законную силу.</w:t>
      </w:r>
      <w:r>
        <w:rPr>
          <w:sz w:val="28"/>
          <w:szCs w:val="28"/>
        </w:rPr>
        <w:t xml:space="preserve"> </w:t>
      </w:r>
      <w:r w:rsidRPr="0044177E">
        <w:rPr>
          <w:sz w:val="28"/>
          <w:szCs w:val="28"/>
        </w:rPr>
        <w:t>Исполнительные листы, выдаваемые на основании судебных актов арбитражных судов, по которым арбитражным судом восстановлен пропущенный срок для предъявления исполнительного листа к исполнению, могут быть предъявлены к исполнению в течение трех месяцев со дня вынесения судом определения о восстановлении пропущенного срока</w:t>
      </w:r>
      <w:r>
        <w:rPr>
          <w:sz w:val="28"/>
          <w:szCs w:val="28"/>
        </w:rPr>
        <w:t xml:space="preserve">. </w:t>
      </w:r>
      <w:r w:rsidRPr="0044177E">
        <w:rPr>
          <w:sz w:val="28"/>
          <w:szCs w:val="28"/>
        </w:rPr>
        <w:t>Судебные приказы могут быть предъявлены к исполнению в течение трех лет со дня их выдачи</w:t>
      </w:r>
      <w:r>
        <w:rPr>
          <w:sz w:val="28"/>
          <w:szCs w:val="28"/>
        </w:rPr>
        <w:t xml:space="preserve">. </w:t>
      </w:r>
    </w:p>
    <w:p w:rsidR="00405FBF" w:rsidRDefault="00405FBF">
      <w:pPr>
        <w:spacing w:after="200" w:line="276" w:lineRule="auto"/>
        <w:rPr>
          <w:sz w:val="28"/>
          <w:szCs w:val="32"/>
        </w:rPr>
      </w:pPr>
      <w:r>
        <w:rPr>
          <w:sz w:val="28"/>
          <w:szCs w:val="32"/>
        </w:rPr>
        <w:br w:type="page"/>
      </w:r>
    </w:p>
    <w:p w:rsidR="00405FBF" w:rsidRPr="00295152" w:rsidRDefault="00405FBF" w:rsidP="00405FBF">
      <w:pPr>
        <w:spacing w:line="360" w:lineRule="auto"/>
        <w:jc w:val="center"/>
        <w:rPr>
          <w:sz w:val="28"/>
          <w:szCs w:val="32"/>
          <w:highlight w:val="yellow"/>
        </w:rPr>
      </w:pPr>
      <w:r w:rsidRPr="00600997">
        <w:rPr>
          <w:sz w:val="28"/>
          <w:szCs w:val="32"/>
        </w:rPr>
        <w:lastRenderedPageBreak/>
        <w:t xml:space="preserve">Глава 2. </w:t>
      </w:r>
      <w:proofErr w:type="gramStart"/>
      <w:r w:rsidRPr="00600997">
        <w:rPr>
          <w:sz w:val="28"/>
          <w:szCs w:val="32"/>
        </w:rPr>
        <w:t>ИСПОЛНИТЕЛЬНОЕ</w:t>
      </w:r>
      <w:proofErr w:type="gramEnd"/>
      <w:r w:rsidRPr="00600997">
        <w:rPr>
          <w:sz w:val="28"/>
          <w:szCs w:val="32"/>
        </w:rPr>
        <w:t xml:space="preserve"> ПРОИЗВОДСТВОО ВЗЫСКАНИИ АЛИМЕНТНЫХ ПЛАТЕЖЕЙ И ЗАДОЛЖЕННОСТИ ПО АЛИМЕНТАМ</w:t>
      </w:r>
    </w:p>
    <w:p w:rsidR="00405FBF" w:rsidRDefault="00405FBF" w:rsidP="00405FBF">
      <w:pPr>
        <w:spacing w:line="360" w:lineRule="auto"/>
        <w:ind w:left="567"/>
        <w:jc w:val="both"/>
        <w:rPr>
          <w:sz w:val="28"/>
          <w:szCs w:val="28"/>
          <w:highlight w:val="yellow"/>
        </w:rPr>
      </w:pPr>
    </w:p>
    <w:p w:rsidR="00405FBF" w:rsidRPr="00600997" w:rsidRDefault="00405FBF" w:rsidP="00405FBF">
      <w:pPr>
        <w:spacing w:line="360" w:lineRule="auto"/>
        <w:ind w:left="567"/>
        <w:jc w:val="both"/>
        <w:rPr>
          <w:sz w:val="28"/>
          <w:szCs w:val="28"/>
          <w:highlight w:val="yellow"/>
        </w:rPr>
      </w:pPr>
    </w:p>
    <w:p w:rsidR="008A74A2" w:rsidRDefault="00405FBF" w:rsidP="00405FBF">
      <w:pPr>
        <w:autoSpaceDE w:val="0"/>
        <w:autoSpaceDN w:val="0"/>
        <w:adjustRightInd w:val="0"/>
        <w:spacing w:line="360" w:lineRule="auto"/>
        <w:ind w:firstLine="709"/>
        <w:jc w:val="center"/>
        <w:rPr>
          <w:sz w:val="28"/>
          <w:szCs w:val="32"/>
        </w:rPr>
      </w:pPr>
      <w:r w:rsidRPr="00600997">
        <w:rPr>
          <w:sz w:val="28"/>
          <w:szCs w:val="28"/>
        </w:rPr>
        <w:t xml:space="preserve">2.1 </w:t>
      </w:r>
      <w:r w:rsidRPr="00600997">
        <w:rPr>
          <w:color w:val="000000"/>
          <w:sz w:val="28"/>
          <w:szCs w:val="28"/>
        </w:rPr>
        <w:t>Предъявление исполнительных документов к исполнению. Возбуждение исполнительного производства</w:t>
      </w:r>
    </w:p>
    <w:p w:rsidR="008A74A2" w:rsidRDefault="008A74A2" w:rsidP="007728DB">
      <w:pPr>
        <w:autoSpaceDE w:val="0"/>
        <w:autoSpaceDN w:val="0"/>
        <w:adjustRightInd w:val="0"/>
        <w:spacing w:line="360" w:lineRule="auto"/>
        <w:ind w:firstLine="709"/>
        <w:jc w:val="both"/>
        <w:rPr>
          <w:sz w:val="28"/>
          <w:szCs w:val="28"/>
        </w:rPr>
      </w:pPr>
    </w:p>
    <w:p w:rsidR="00DF4A7C" w:rsidRDefault="00DF4A7C" w:rsidP="007728DB">
      <w:pPr>
        <w:autoSpaceDE w:val="0"/>
        <w:autoSpaceDN w:val="0"/>
        <w:adjustRightInd w:val="0"/>
        <w:spacing w:line="360" w:lineRule="auto"/>
        <w:ind w:firstLine="709"/>
        <w:jc w:val="both"/>
        <w:rPr>
          <w:sz w:val="28"/>
          <w:szCs w:val="28"/>
        </w:rPr>
      </w:pP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Исполнительный документ о взыскании алиментов с соответствующим заявлением предъявляется взыскателем в структурное подразделение территориального органа Федеральной службы судебных приставов России по месту совершения исполнительных действий и применения мер принудительного исполнения, определяемому в соответствии со ст.33 Федерального Закона «Об исполнительном производстве».</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 xml:space="preserve">Так как должником по исполнительному производству о взыскании алиментов и задолженности по алиментам является гражданин, то исполнительные действия </w:t>
      </w:r>
      <w:proofErr w:type="gramStart"/>
      <w:r w:rsidRPr="00405FBF">
        <w:rPr>
          <w:sz w:val="28"/>
          <w:szCs w:val="28"/>
        </w:rPr>
        <w:t>совершаются</w:t>
      </w:r>
      <w:proofErr w:type="gramEnd"/>
      <w:r w:rsidRPr="00405FBF">
        <w:rPr>
          <w:sz w:val="28"/>
          <w:szCs w:val="28"/>
        </w:rPr>
        <w:t xml:space="preserve"> и меры принудительного исполнения применяются судебным приставом-исполнителем по его месту жительства, месту пребывания или местонахождению его имущества.</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 xml:space="preserve">В случае отсутствия сведений о месте нахождения должника, его имущества, исполнительные действия </w:t>
      </w:r>
      <w:proofErr w:type="gramStart"/>
      <w:r w:rsidRPr="00405FBF">
        <w:rPr>
          <w:sz w:val="28"/>
          <w:szCs w:val="28"/>
        </w:rPr>
        <w:t>совершаются</w:t>
      </w:r>
      <w:proofErr w:type="gramEnd"/>
      <w:r w:rsidRPr="00405FBF">
        <w:rPr>
          <w:sz w:val="28"/>
          <w:szCs w:val="28"/>
        </w:rPr>
        <w:t xml:space="preserve"> и меры принудительного исполнения применяются судебным приставом-исполнителем по последнему известному месту жительства или месту пребывания должника или по месту жительства взыскателя до установления местонахождения должника, его имущества.</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 xml:space="preserve">В </w:t>
      </w:r>
      <w:proofErr w:type="gramStart"/>
      <w:r w:rsidRPr="00405FBF">
        <w:rPr>
          <w:sz w:val="28"/>
          <w:szCs w:val="28"/>
        </w:rPr>
        <w:t>заявлении</w:t>
      </w:r>
      <w:proofErr w:type="gramEnd"/>
      <w:r w:rsidRPr="00405FBF">
        <w:rPr>
          <w:sz w:val="28"/>
          <w:szCs w:val="28"/>
        </w:rPr>
        <w:t xml:space="preserve"> о возбуждении исполнительного производства взыскателем или его представителем при наличии соответствующей информации указывается:</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lastRenderedPageBreak/>
        <w:t>- фамилия, имя, отчество, адрес регистрации, а также контактные данные взыскателя;</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 наименование, номер и дата выдачи исполнительного документа, наименование органа, выдавшего исполнительный документ;</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 предмет исполнения (с указанием размера взыскания алиментов или суммы задолженности по алиментам);</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 сведения о должнике (телефоны, место работы, адрес фактического и предыдущего места жительства и так далее);</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 реквизиты банковского счета взыскателя, на который следует перечислять взысканные денежные средства;</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 иные сведения, имеющие значение для исполнения исполнительного документа</w:t>
      </w:r>
      <w:r w:rsidR="00F062A6">
        <w:rPr>
          <w:rStyle w:val="af"/>
          <w:sz w:val="28"/>
          <w:szCs w:val="28"/>
        </w:rPr>
        <w:footnoteReference w:id="20"/>
      </w:r>
      <w:r w:rsidRPr="00405FBF">
        <w:rPr>
          <w:sz w:val="28"/>
          <w:szCs w:val="28"/>
        </w:rPr>
        <w:t>.</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proofErr w:type="gramStart"/>
      <w:r w:rsidRPr="00405FBF">
        <w:rPr>
          <w:sz w:val="28"/>
          <w:szCs w:val="28"/>
        </w:rPr>
        <w:t>В случае смены фамилии, имени, отчества лиц, участвующих в исполнительном производстве о взыскании алиментов, судебный пристав-исполнитель соответствующие документы, подтверждающие данный факт (свидетельство о регистрации брака, свидетельство о расторжении брака, свидетельство о перемене имени и т.д.), приобщает к материалам исполнительного производства, выносить постановление о замене фамилии, имени, отчества лица, участвующего в исполнительном производстве, и осуществлять принудительное исполнение по общим правилам</w:t>
      </w:r>
      <w:proofErr w:type="gramEnd"/>
      <w:r w:rsidRPr="00405FBF">
        <w:rPr>
          <w:sz w:val="28"/>
          <w:szCs w:val="28"/>
        </w:rPr>
        <w:t>, установленным законодательством об исполнительном производстве.</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bCs/>
          <w:sz w:val="28"/>
          <w:szCs w:val="28"/>
        </w:rPr>
        <w:t>Возбуждение исполнительного производства</w:t>
      </w:r>
      <w:r w:rsidRPr="00405FBF">
        <w:rPr>
          <w:b/>
          <w:bCs/>
          <w:sz w:val="28"/>
          <w:szCs w:val="28"/>
        </w:rPr>
        <w:t>.</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 xml:space="preserve">При поступлении исполнительного документа о взыскании алиментов в соответствующее подразделение ФССП судебный пристав-исполнитель принимает решение о возбуждении исполнительного производства либо об отказе в возбуждении исполнительного производства при наличии </w:t>
      </w:r>
      <w:r w:rsidRPr="00405FBF">
        <w:rPr>
          <w:sz w:val="28"/>
          <w:szCs w:val="28"/>
        </w:rPr>
        <w:lastRenderedPageBreak/>
        <w:t>оснований, предусмотренных ч.1 ст.31 Федерального Закона «Об исполнительном производстве».</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proofErr w:type="gramStart"/>
      <w:r w:rsidRPr="00405FBF">
        <w:rPr>
          <w:sz w:val="28"/>
          <w:szCs w:val="28"/>
        </w:rPr>
        <w:t>В связи с тем, что в соответствии со ст.211 ГПК РФ судебный приказ или решение суда о взыскании алиментов подлежат немедленному исполнению, решение о возбуждении исполнительного производства либо об отказе в возбуждении исполнительного производства судебный пристав-исполнитель принимает в течение одних суток с момента поступления исполнительного документа в подразделение судебных приставов (ч.10 ст.30 Федерального закона «Об исполнительном производстве»).</w:t>
      </w:r>
      <w:proofErr w:type="gramEnd"/>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Срок для добровольного исполнения требований, содержащихся в исполнительном документе, в постановлении о возбуждении исполнительного производства на основании исполнительного листа либо судебного приказа не устанавливается. При этом неисполнением в срок следует считать неисполнение должником исполнительного документа о взыскании алиментов в течение суток с момента получения копии постановления судебного пристава-исполнителя о возбуждении исполнительного производства.</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proofErr w:type="gramStart"/>
      <w:r w:rsidRPr="00405FBF">
        <w:rPr>
          <w:sz w:val="28"/>
          <w:szCs w:val="28"/>
        </w:rPr>
        <w:t xml:space="preserve">В постановлении о возбуждении исполнительного производства о взыскании алиментов судебный пристав-исполнитель, помимо сведений, указанных в ч.2 ст.14 </w:t>
      </w:r>
      <w:r w:rsidR="00F062A6">
        <w:rPr>
          <w:sz w:val="28"/>
          <w:szCs w:val="28"/>
        </w:rPr>
        <w:t>ФЗ</w:t>
      </w:r>
      <w:r w:rsidRPr="00405FBF">
        <w:rPr>
          <w:sz w:val="28"/>
          <w:szCs w:val="28"/>
        </w:rPr>
        <w:t xml:space="preserve"> «Об исполнительном производстве», в том числе указывает размер удержаний с учетом задолженности (при ее наличии), меры принудительного исполнения, а также предупреждает должника об уголовной ответственности по ч.ч.1, 2 ст.157 УК РФ за злостное уклонение от уплаты алиментов.</w:t>
      </w:r>
      <w:proofErr w:type="gramEnd"/>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proofErr w:type="gramStart"/>
      <w:r w:rsidRPr="00405FBF">
        <w:rPr>
          <w:sz w:val="28"/>
          <w:szCs w:val="28"/>
        </w:rPr>
        <w:t>В соответствии с ч.17 ст.30 Федерального Закона «Об исполнительном производстве» копия постановления о возбуждении исполнительного производства не позднее дня, следующего за днем вынесения указанного постановления, направляется заказной почтой должнику, а также взыскателю и в суд, выдавший исполнительный документ.</w:t>
      </w:r>
      <w:proofErr w:type="gramEnd"/>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lastRenderedPageBreak/>
        <w:t xml:space="preserve">В </w:t>
      </w:r>
      <w:proofErr w:type="gramStart"/>
      <w:r w:rsidRPr="00405FBF">
        <w:rPr>
          <w:sz w:val="28"/>
          <w:szCs w:val="28"/>
        </w:rPr>
        <w:t>целях</w:t>
      </w:r>
      <w:proofErr w:type="gramEnd"/>
      <w:r w:rsidRPr="00405FBF">
        <w:rPr>
          <w:sz w:val="28"/>
          <w:szCs w:val="28"/>
        </w:rPr>
        <w:t xml:space="preserve"> соблюдения конституционных прав должника судебный пристав-исполнитель принимает меры к вручению должнику лично копии постановления о возбуждении исполнительного производства, а также официального предупреждения об уголовной ответственности.</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proofErr w:type="gramStart"/>
      <w:r w:rsidRPr="00405FBF">
        <w:rPr>
          <w:sz w:val="28"/>
          <w:szCs w:val="28"/>
        </w:rPr>
        <w:t>В случае возбуждения исполнительного производства на основании исполнительного документа о взыскании алиментов, по которому имеется задолженность по алиментам, в целях предупреждения должника об уголовной ответственности, а также принятия мер, направленных на погашение задолженности по алиментам, судебный пристав-исполнитель должен приступить к совершению исполнительных действий не позднее следующего после возбуждения исполнительного производства рабочего дня.</w:t>
      </w:r>
      <w:proofErr w:type="gramEnd"/>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 xml:space="preserve">После возбуждения исполнительного производства по взысканию алиментов судебный пристав-исполнитель немедленно принимает меры к установлению места жительства, работы, источников дохода должника и его имущества (при наличии задолженности). </w:t>
      </w:r>
      <w:proofErr w:type="gramStart"/>
      <w:r w:rsidRPr="00405FBF">
        <w:rPr>
          <w:sz w:val="28"/>
          <w:szCs w:val="28"/>
        </w:rPr>
        <w:t>В этих целях в день возбуждения исполнительного производства судебный пристав-исполнитель направляет запросы во все регистрирующие органы: налоговый орган, отделение Пенсионного фонда Российской Федерации по месту регистрации должника, в отделения Сберегательного банка России или иные кредитные организации, органы ГИБДД, органы Федеральной службы государственной регистрации, кадастра и картографии и другие органы, а также незамедлительно осуществляет выход по месту жительства должника</w:t>
      </w:r>
      <w:r w:rsidR="00F062A6">
        <w:rPr>
          <w:rStyle w:val="af"/>
          <w:sz w:val="28"/>
          <w:szCs w:val="28"/>
        </w:rPr>
        <w:footnoteReference w:id="21"/>
      </w:r>
      <w:r w:rsidRPr="00405FBF">
        <w:rPr>
          <w:sz w:val="28"/>
          <w:szCs w:val="28"/>
        </w:rPr>
        <w:t>.</w:t>
      </w:r>
      <w:proofErr w:type="gramEnd"/>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 xml:space="preserve">Возбуждение исполнительного производства имеет место и в случае поступления в структурное подразделение территориального органа ФССП России оригинала исполнительного листа (судебного приказа либо нотариально заверенного соглашения) о взыскании алиментов с места работы должника. В данном </w:t>
      </w:r>
      <w:proofErr w:type="gramStart"/>
      <w:r w:rsidRPr="00405FBF">
        <w:rPr>
          <w:sz w:val="28"/>
          <w:szCs w:val="28"/>
        </w:rPr>
        <w:t>случае</w:t>
      </w:r>
      <w:proofErr w:type="gramEnd"/>
      <w:r w:rsidRPr="00405FBF">
        <w:rPr>
          <w:sz w:val="28"/>
          <w:szCs w:val="28"/>
        </w:rPr>
        <w:t xml:space="preserve"> судебный пристав-исполнитель возбуждает на </w:t>
      </w:r>
      <w:r w:rsidRPr="00405FBF">
        <w:rPr>
          <w:sz w:val="28"/>
          <w:szCs w:val="28"/>
        </w:rPr>
        <w:lastRenderedPageBreak/>
        <w:t>основании поступившего исполнительного документа исполнительное производство и принимает меры, предусмотренные Законом.</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proofErr w:type="gramStart"/>
      <w:r w:rsidRPr="00405FBF">
        <w:rPr>
          <w:sz w:val="28"/>
          <w:szCs w:val="28"/>
        </w:rPr>
        <w:t xml:space="preserve">При возврате в структурное подразделение территориального органа ФССП России копии исполнительного документа с постановлением судебного пристава-исполнителя об удержании денежных средств из заработной платы и иных доходов должника с места его работы (по ранее оконченному исполнительному производству), дальнейшее исполнение документа производится с учетом положений, предусмотренных ч.9 ст.47 </w:t>
      </w:r>
      <w:r w:rsidR="00F062A6" w:rsidRPr="00F062A6">
        <w:rPr>
          <w:sz w:val="28"/>
          <w:szCs w:val="28"/>
        </w:rPr>
        <w:t>ФЗ «</w:t>
      </w:r>
      <w:r w:rsidR="00F062A6">
        <w:rPr>
          <w:sz w:val="28"/>
          <w:szCs w:val="28"/>
        </w:rPr>
        <w:t>Об исполнительном производстве».</w:t>
      </w:r>
      <w:proofErr w:type="gramEnd"/>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Начальником отдела - старшим судебным приставом или его заместителем выносится постановление об отмене постановления судебного пристава-исполнителя об окончании исполнительного производства.</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При наличии информации о произведенных взысканиях и оставшейся сумме задолженности по алиментам на момент увольнения должника с места работы судебным приставом-исполнителем после возбуждения (возобновления) исполнительного производства производится расчет задолженности по алиментам и выносится соответствующее постановление.</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 xml:space="preserve">При отсутствии такой информации после возобновления (возбуждения) исполнительного производства судебный пристав-исполнитель запрашивает необходимые для расчета задолженности по алиментам сведения в бухгалтерии организации (предприятии), либо обязывает должника </w:t>
      </w:r>
      <w:proofErr w:type="gramStart"/>
      <w:r w:rsidRPr="00405FBF">
        <w:rPr>
          <w:sz w:val="28"/>
          <w:szCs w:val="28"/>
        </w:rPr>
        <w:t>предоставить справку</w:t>
      </w:r>
      <w:proofErr w:type="gramEnd"/>
      <w:r w:rsidRPr="00405FBF">
        <w:rPr>
          <w:sz w:val="28"/>
          <w:szCs w:val="28"/>
        </w:rPr>
        <w:t xml:space="preserve"> о доходах по форме 2-НДФЛ за необходимый период.</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Дальнейшее исполнение требований исполнительного документа производится в установленном законом порядке.</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bCs/>
          <w:sz w:val="28"/>
          <w:szCs w:val="28"/>
        </w:rPr>
        <w:t>Расчёт задолженности по алиментам.</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 xml:space="preserve">В </w:t>
      </w:r>
      <w:proofErr w:type="gramStart"/>
      <w:r w:rsidRPr="00405FBF">
        <w:rPr>
          <w:sz w:val="28"/>
          <w:szCs w:val="28"/>
        </w:rPr>
        <w:t>соответствии</w:t>
      </w:r>
      <w:proofErr w:type="gramEnd"/>
      <w:r w:rsidRPr="00405FBF">
        <w:rPr>
          <w:sz w:val="28"/>
          <w:szCs w:val="28"/>
        </w:rPr>
        <w:t xml:space="preserve"> с ч.2 ст.102 ФЗ «Об исполнительном производстве» размер задолженности по алиментам определяется в постановлении судебного пристава-исполнителя исходя из размера алиментов, установленного судебным актом или соглашением об уплате алиментов.</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lastRenderedPageBreak/>
        <w:t>Расчет задолженности по алиментам оформляется постановлением, вынесенным в соответствии со ст.14 ФЗ «Об исполнительном производстве».</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Размер задолженности по алиментам, уплачиваемым на несовершеннолетних детей в долях к заработку должника, определяется исходя из заработка и иного дохода должника за период, в течение которого взыскание алиментов не производилось.</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В соответствии с пю</w:t>
      </w:r>
      <w:proofErr w:type="gramStart"/>
      <w:r w:rsidRPr="00405FBF">
        <w:rPr>
          <w:sz w:val="28"/>
          <w:szCs w:val="28"/>
        </w:rPr>
        <w:t>4</w:t>
      </w:r>
      <w:proofErr w:type="gramEnd"/>
      <w:r w:rsidRPr="00405FBF">
        <w:rPr>
          <w:sz w:val="28"/>
          <w:szCs w:val="28"/>
        </w:rPr>
        <w:t xml:space="preserve"> ст.113 СК РФ в случае, если должник, обязанный уплачивать алименты, не работал или не представил документы, подтверждающие его заработок и (или) иной доход, задолженность по алиментам определяется исходя из размера средней заработной платы в Российской Федерации на момент взыскания задолженности. В данном </w:t>
      </w:r>
      <w:proofErr w:type="gramStart"/>
      <w:r w:rsidRPr="00405FBF">
        <w:rPr>
          <w:sz w:val="28"/>
          <w:szCs w:val="28"/>
        </w:rPr>
        <w:t>случае</w:t>
      </w:r>
      <w:proofErr w:type="gramEnd"/>
      <w:r w:rsidRPr="00405FBF">
        <w:rPr>
          <w:sz w:val="28"/>
          <w:szCs w:val="28"/>
        </w:rPr>
        <w:t xml:space="preserve"> моментом взыскания задолженности является дата фактического погашения должником задолженности.</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Информация о размере средней заработной платы предоставляется органом Федеральной службы государственной статистики. Судебному приставу-исполнителю данные сведения поступают с периодичностью один раз в квартал. При необходимости актуальная информация может быть получена в информационно-правовых системах или на официальном сайте Росстата.</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При расчете задолженности по алиментам, установленным судебным актом или соглашением об уплате алиментов в долях к заработку должника, с целью исключения подмены предмета исполнения, судебный пристав-исполнитель размер текущих алиментов указывает в числовых значениях, установленных в исполнительных документах</w:t>
      </w:r>
      <w:r w:rsidR="00F062A6">
        <w:rPr>
          <w:rStyle w:val="af"/>
          <w:sz w:val="28"/>
          <w:szCs w:val="28"/>
        </w:rPr>
        <w:footnoteReference w:id="22"/>
      </w:r>
      <w:r w:rsidR="00F062A6">
        <w:rPr>
          <w:sz w:val="28"/>
          <w:szCs w:val="28"/>
        </w:rPr>
        <w:t>.</w:t>
      </w:r>
      <w:r w:rsidRPr="00405FBF">
        <w:rPr>
          <w:sz w:val="28"/>
          <w:szCs w:val="28"/>
        </w:rPr>
        <w:t xml:space="preserve"> </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 xml:space="preserve">Законодательством не установлено, с какой периодичностью должен производиться расчет задолженности по алиментам. Однако, согласно многочисленным существующим методическим рекомендациям, призванных </w:t>
      </w:r>
      <w:r w:rsidRPr="00405FBF">
        <w:rPr>
          <w:sz w:val="28"/>
          <w:szCs w:val="28"/>
        </w:rPr>
        <w:lastRenderedPageBreak/>
        <w:t>в помощь в работе судебному приставу-исполнителю, в рамках исполнения исполнительных производств о взыскании алиментов судебный пристав-исполнитель производит расчет задолженности по алиментам с периодичностью не реже одного раза в квартал и оформляет соответствующим постановлением.</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При несогласии с размером задолженности по алиментам, определенным судебным приставом-исполнителем, на основании п.5 ст.113 СК РФ любая из сторон, интересы которой нарушены, может обжаловать действия судебного пристава-исполнителя в порядке, предусмотренном действующим законодательством.</w:t>
      </w:r>
    </w:p>
    <w:p w:rsidR="00405FBF" w:rsidRPr="00405FBF" w:rsidRDefault="00405FBF" w:rsidP="00405FBF">
      <w:pPr>
        <w:pStyle w:val="a5"/>
        <w:shd w:val="clear" w:color="auto" w:fill="FFFFFF"/>
        <w:spacing w:before="0" w:beforeAutospacing="0" w:after="0" w:afterAutospacing="0" w:line="360" w:lineRule="auto"/>
        <w:ind w:firstLine="709"/>
        <w:jc w:val="both"/>
        <w:rPr>
          <w:sz w:val="28"/>
          <w:szCs w:val="28"/>
        </w:rPr>
      </w:pPr>
      <w:r w:rsidRPr="00405FBF">
        <w:rPr>
          <w:sz w:val="28"/>
          <w:szCs w:val="28"/>
        </w:rPr>
        <w:t>При этом в соответствии с ч.4 ст.102 ФЗ «Об исполнительном производстве» сторона, интересы которой нарушены, вправе обратиться в суд с иском об определении размера задолженности.</w:t>
      </w:r>
    </w:p>
    <w:p w:rsidR="00295152" w:rsidRDefault="007D6D7B" w:rsidP="007728DB">
      <w:pPr>
        <w:autoSpaceDE w:val="0"/>
        <w:autoSpaceDN w:val="0"/>
        <w:adjustRightInd w:val="0"/>
        <w:spacing w:line="360" w:lineRule="auto"/>
        <w:ind w:firstLine="709"/>
        <w:jc w:val="both"/>
        <w:rPr>
          <w:rFonts w:eastAsia="TimesNewRomanPSMT"/>
          <w:sz w:val="28"/>
          <w:szCs w:val="28"/>
          <w:lang w:eastAsia="en-US"/>
        </w:rPr>
      </w:pPr>
      <w:r>
        <w:rPr>
          <w:rFonts w:eastAsia="TimesNewRomanPSMT"/>
          <w:sz w:val="28"/>
          <w:szCs w:val="28"/>
          <w:lang w:eastAsia="en-US"/>
        </w:rPr>
        <w:t>Можно сделать вывод, что в</w:t>
      </w:r>
      <w:r w:rsidRPr="007D6D7B">
        <w:rPr>
          <w:rFonts w:eastAsia="TimesNewRomanPSMT"/>
          <w:sz w:val="28"/>
          <w:szCs w:val="28"/>
          <w:lang w:eastAsia="en-US"/>
        </w:rPr>
        <w:t>озбуждение исполнительного производства</w:t>
      </w:r>
      <w:r>
        <w:rPr>
          <w:rFonts w:eastAsia="TimesNewRomanPSMT"/>
          <w:sz w:val="28"/>
          <w:szCs w:val="28"/>
          <w:lang w:eastAsia="en-US"/>
        </w:rPr>
        <w:t xml:space="preserve"> происходит после п</w:t>
      </w:r>
      <w:r w:rsidRPr="007D6D7B">
        <w:rPr>
          <w:rFonts w:eastAsia="TimesNewRomanPSMT"/>
          <w:sz w:val="28"/>
          <w:szCs w:val="28"/>
          <w:lang w:eastAsia="en-US"/>
        </w:rPr>
        <w:t>редъявление исполнительных документов к исполнению</w:t>
      </w:r>
      <w:r>
        <w:rPr>
          <w:rFonts w:eastAsia="TimesNewRomanPSMT"/>
          <w:sz w:val="28"/>
          <w:szCs w:val="28"/>
          <w:lang w:eastAsia="en-US"/>
        </w:rPr>
        <w:t>, на основании с законодательством РФ, рассмотренным настоящим параграфом</w:t>
      </w:r>
      <w:r w:rsidRPr="007D6D7B">
        <w:rPr>
          <w:rFonts w:eastAsia="TimesNewRomanPSMT"/>
          <w:sz w:val="28"/>
          <w:szCs w:val="28"/>
          <w:lang w:eastAsia="en-US"/>
        </w:rPr>
        <w:t>.</w:t>
      </w:r>
    </w:p>
    <w:p w:rsidR="00DF4A7C" w:rsidRDefault="00DF4A7C" w:rsidP="007728DB">
      <w:pPr>
        <w:autoSpaceDE w:val="0"/>
        <w:autoSpaceDN w:val="0"/>
        <w:adjustRightInd w:val="0"/>
        <w:spacing w:line="360" w:lineRule="auto"/>
        <w:ind w:firstLine="709"/>
        <w:jc w:val="both"/>
        <w:rPr>
          <w:rFonts w:eastAsia="TimesNewRomanPSMT"/>
          <w:sz w:val="28"/>
          <w:szCs w:val="28"/>
          <w:lang w:eastAsia="en-US"/>
        </w:rPr>
      </w:pPr>
    </w:p>
    <w:p w:rsidR="007D6D7B" w:rsidRDefault="007D6D7B" w:rsidP="007728DB">
      <w:pPr>
        <w:autoSpaceDE w:val="0"/>
        <w:autoSpaceDN w:val="0"/>
        <w:adjustRightInd w:val="0"/>
        <w:spacing w:line="360" w:lineRule="auto"/>
        <w:ind w:firstLine="709"/>
        <w:jc w:val="both"/>
        <w:rPr>
          <w:rFonts w:eastAsia="TimesNewRomanPSMT"/>
          <w:sz w:val="28"/>
          <w:szCs w:val="28"/>
          <w:lang w:eastAsia="en-US"/>
        </w:rPr>
      </w:pPr>
    </w:p>
    <w:p w:rsidR="00C5346E" w:rsidRDefault="00DF4A7C" w:rsidP="00C5346E">
      <w:pPr>
        <w:spacing w:line="360" w:lineRule="auto"/>
        <w:ind w:left="567"/>
        <w:jc w:val="center"/>
        <w:rPr>
          <w:sz w:val="28"/>
          <w:szCs w:val="32"/>
        </w:rPr>
      </w:pPr>
      <w:r w:rsidRPr="00600997">
        <w:rPr>
          <w:sz w:val="28"/>
          <w:szCs w:val="32"/>
        </w:rPr>
        <w:t>2.2</w:t>
      </w:r>
      <w:r w:rsidRPr="00600997">
        <w:rPr>
          <w:sz w:val="28"/>
          <w:szCs w:val="28"/>
        </w:rPr>
        <w:t xml:space="preserve"> </w:t>
      </w:r>
      <w:r w:rsidRPr="00600997">
        <w:rPr>
          <w:color w:val="000000"/>
          <w:sz w:val="28"/>
          <w:szCs w:val="28"/>
        </w:rPr>
        <w:t xml:space="preserve">Расчёт задолженности по алиментам. Взыскание задолженности по алиментам. </w:t>
      </w:r>
      <w:r w:rsidRPr="00600997">
        <w:rPr>
          <w:sz w:val="28"/>
          <w:szCs w:val="28"/>
        </w:rPr>
        <w:tab/>
      </w:r>
      <w:r w:rsidRPr="00600997">
        <w:rPr>
          <w:color w:val="000000"/>
          <w:sz w:val="28"/>
          <w:szCs w:val="28"/>
        </w:rPr>
        <w:t>Окончание исполнительного производства</w:t>
      </w:r>
    </w:p>
    <w:p w:rsidR="00C5346E" w:rsidRDefault="00C5346E" w:rsidP="00C5346E">
      <w:pPr>
        <w:spacing w:line="360" w:lineRule="auto"/>
        <w:ind w:left="567"/>
        <w:jc w:val="center"/>
        <w:rPr>
          <w:sz w:val="28"/>
          <w:szCs w:val="32"/>
        </w:rPr>
      </w:pPr>
    </w:p>
    <w:p w:rsidR="00DF4A7C" w:rsidRDefault="00DF4A7C" w:rsidP="00C5346E">
      <w:pPr>
        <w:spacing w:line="360" w:lineRule="auto"/>
        <w:ind w:left="567"/>
        <w:jc w:val="center"/>
        <w:rPr>
          <w:sz w:val="28"/>
          <w:szCs w:val="32"/>
        </w:rPr>
      </w:pP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Расчет задолженности по алиментам судебный пристав-исполнитель производит с учетом выбранной индивидуальным предпринимателем налоговой базы, исходя из сведений, представленных в налоговой декларации, а также с учетом положений Налогового кодекса Российской Федерации</w:t>
      </w:r>
      <w:r w:rsidR="007D6D7B">
        <w:rPr>
          <w:rStyle w:val="af"/>
          <w:sz w:val="28"/>
          <w:szCs w:val="28"/>
        </w:rPr>
        <w:footnoteReference w:id="23"/>
      </w:r>
      <w:r w:rsidR="007D6D7B">
        <w:rPr>
          <w:sz w:val="28"/>
          <w:szCs w:val="28"/>
        </w:rPr>
        <w:t>.</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lastRenderedPageBreak/>
        <w:t>В настоящее время налоговым законодательством предусмотрены несколько систем налогообложения индивидуального предпринимателя:</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 общий режим налогообложения (уплата налога на доходы физических лиц);</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 система налогообложения для сельскохозяйственных товаропроизводителей (далее - ЕСХН);</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 упрощенная система налогообложения (далее - УСН);</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 система налогообложения в виде единого налога на вмененный доход для отдельных видов деятельности (далее - ЕНВД).</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При расчете размера алиментов (задолженности по алиментам) должников - индивидуальных предпринимателей, применяющих общий режим налогообложения, судебный пристав-исполнитель предлагает должнику предоставить налоговую декларацию (форма N 3-НДФЛ), и производит расчет размера алиментов (задолженности) с учетом данных, указанных в декларации.</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При определении размера алиментов (задолженности по алиментам) индивидуального предпринимателя, применяющего ЕСХН либо упрощенную систему налогообложения, судебный пристав-исполнитель также предлагает должнику предоставить книгу доходов и расходов, которую индивидуальный предприниматель должен вести для исчисления налоговой базы по налогу.</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При определении размера алиментов (задолженности по алиментам) индивидуального предпринимателя, применяющего УСН с объектом налогообложения "доходы", также необходимо учитывать понесенные им расходы, непосредственно связанные с осуществлением предпринимательской деятельности и подтвержденные надлежащим образом.</w:t>
      </w:r>
    </w:p>
    <w:p w:rsidR="00DF4A7C" w:rsidRPr="00DF4A7C" w:rsidRDefault="00DF4A7C" w:rsidP="007E5A94">
      <w:pPr>
        <w:pStyle w:val="a5"/>
        <w:shd w:val="clear" w:color="auto" w:fill="FFFFFF"/>
        <w:spacing w:before="0" w:beforeAutospacing="0" w:after="0" w:afterAutospacing="0" w:line="360" w:lineRule="auto"/>
        <w:ind w:firstLine="709"/>
        <w:jc w:val="both"/>
        <w:rPr>
          <w:sz w:val="28"/>
          <w:szCs w:val="28"/>
        </w:rPr>
      </w:pPr>
      <w:r w:rsidRPr="00DF4A7C">
        <w:rPr>
          <w:sz w:val="28"/>
          <w:szCs w:val="28"/>
        </w:rPr>
        <w:t xml:space="preserve">С целью выявления фактического дохода индивидуального предпринимателя, применяющего УСН с объектом налогообложения "доход" и ЕНВД, судебный пристав-исполнитель может рекомендовать </w:t>
      </w:r>
      <w:r w:rsidRPr="00DF4A7C">
        <w:rPr>
          <w:sz w:val="28"/>
          <w:szCs w:val="28"/>
        </w:rPr>
        <w:lastRenderedPageBreak/>
        <w:t>индивидуальным предпринимателям вести книгу доходов и расходов</w:t>
      </w:r>
      <w:r w:rsidR="007E5A94">
        <w:rPr>
          <w:sz w:val="28"/>
          <w:szCs w:val="28"/>
        </w:rPr>
        <w:t>.</w:t>
      </w:r>
      <w:r w:rsidRPr="00DF4A7C">
        <w:rPr>
          <w:sz w:val="28"/>
          <w:szCs w:val="28"/>
        </w:rPr>
        <w:t xml:space="preserve"> </w:t>
      </w:r>
      <w:proofErr w:type="gramStart"/>
      <w:r w:rsidRPr="00DF4A7C">
        <w:rPr>
          <w:sz w:val="28"/>
          <w:szCs w:val="28"/>
        </w:rPr>
        <w:t>При этом во всех указанных случаях для порядка расчета размера алиментов (задолженности по алиментам) для должника - индивидуального предпринимателя судебному приставу-исполнителю необходимо учитывать сумму его дохода, полученного от ведения предпринимательской деятельности, уменьшенного на величину расходов, связанных с его получением, и на сумму налога, уплаченного в связи с применением той или иной системы налогообложения</w:t>
      </w:r>
      <w:r w:rsidR="007E5A94">
        <w:rPr>
          <w:rStyle w:val="af"/>
          <w:sz w:val="28"/>
          <w:szCs w:val="28"/>
        </w:rPr>
        <w:footnoteReference w:id="24"/>
      </w:r>
      <w:r w:rsidRPr="00DF4A7C">
        <w:rPr>
          <w:sz w:val="28"/>
          <w:szCs w:val="28"/>
        </w:rPr>
        <w:t>.</w:t>
      </w:r>
      <w:proofErr w:type="gramEnd"/>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 xml:space="preserve">В </w:t>
      </w:r>
      <w:proofErr w:type="gramStart"/>
      <w:r w:rsidRPr="00DF4A7C">
        <w:rPr>
          <w:sz w:val="28"/>
          <w:szCs w:val="28"/>
        </w:rPr>
        <w:t>случае</w:t>
      </w:r>
      <w:proofErr w:type="gramEnd"/>
      <w:r w:rsidRPr="00DF4A7C">
        <w:rPr>
          <w:sz w:val="28"/>
          <w:szCs w:val="28"/>
        </w:rPr>
        <w:t xml:space="preserve"> уменьшения суммы дохода индивидуального предпринимателя на величину расходов судебному приставу-исполнителю следует руководствоваться п.2 ст.346.5, п.2 ст.346.17 НК РФ.</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proofErr w:type="gramStart"/>
      <w:r w:rsidRPr="00DF4A7C">
        <w:rPr>
          <w:sz w:val="28"/>
          <w:szCs w:val="28"/>
        </w:rPr>
        <w:t>В случае, если должник не предоставляет соответствующие документы, подтверждающие его заработок и (или) иной доход, размер алиментов (задолженность по алиментам) судебный пристав-исполнитель вправе определять исходя из размера средней заработной платы в Российской Федерации на момент взыскания алиментов (задолженности) в соответствии с п.4 ст.113 СК РФ.</w:t>
      </w:r>
      <w:proofErr w:type="gramEnd"/>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При предъявлении судебному приставу-исполнителю декларации о доходах должника - индивидуального предпринимателя в случае увеличения его дохода размер алиментов (задолженности по алиментам) подлежит перерасчету.</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Взыскание алиментов за прошедший период на основании соглашения об уплате алиментов или на основании исполнительного листа и судебного приказа производится в пределах трехлетнего срока, предшествовавшего предъявлению исполнительного документа к взысканию.</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bCs/>
          <w:sz w:val="28"/>
          <w:szCs w:val="28"/>
        </w:rPr>
        <w:t>Взыскание задолженности по алиментам.</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Задолженность по алиментам в первую очередь взыскивается из заработка и (или) иного дохода должника.</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lastRenderedPageBreak/>
        <w:t>При недостаточности доходов должника для исполнения требований исполнительного документа взыскание обращается на его имущество в порядке ст.69 Федерального закона «Об исполнительном производстве».</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С целью установления имущественного положения должника судебный пристав-исполнитель направляет запросы в отделения Сберегательного банка России или иные кредитные организации, органы ГИБДД, органы Федеральной регистрационной службы и другие органы</w:t>
      </w:r>
      <w:proofErr w:type="gramStart"/>
      <w:r w:rsidRPr="00DF4A7C">
        <w:rPr>
          <w:sz w:val="28"/>
          <w:szCs w:val="28"/>
        </w:rPr>
        <w:t xml:space="preserve"> П</w:t>
      </w:r>
      <w:proofErr w:type="gramEnd"/>
      <w:r w:rsidRPr="00DF4A7C">
        <w:rPr>
          <w:sz w:val="28"/>
          <w:szCs w:val="28"/>
        </w:rPr>
        <w:t xml:space="preserve">ри обнаружении принадлежащего должнику имущества, не входящего в перечень, указанный в ст.446 </w:t>
      </w:r>
      <w:r w:rsidR="007E5A94">
        <w:rPr>
          <w:sz w:val="28"/>
          <w:szCs w:val="28"/>
        </w:rPr>
        <w:t>ГПК РФ</w:t>
      </w:r>
      <w:r w:rsidRPr="00DF4A7C">
        <w:rPr>
          <w:sz w:val="28"/>
          <w:szCs w:val="28"/>
        </w:rPr>
        <w:t>, на него налагается арест в пределах суммы задолженности и расходов по совершению исполнительных действий.</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 xml:space="preserve">О произведенном аресте имущества должник уведомляется под роспись (в случае, если арест имущества должника был произведен в его отсутствии, копия акта описи и ареста имущества направляется в адрес должника заказным письмом по месту его жительства). Также в акте описи и ареста имущества должнику указывается на 10-дневный срок для оплаты задолженности по алиментам. В </w:t>
      </w:r>
      <w:proofErr w:type="gramStart"/>
      <w:r w:rsidRPr="00DF4A7C">
        <w:rPr>
          <w:sz w:val="28"/>
          <w:szCs w:val="28"/>
        </w:rPr>
        <w:t>случае</w:t>
      </w:r>
      <w:proofErr w:type="gramEnd"/>
      <w:r w:rsidRPr="00DF4A7C">
        <w:rPr>
          <w:sz w:val="28"/>
          <w:szCs w:val="28"/>
        </w:rPr>
        <w:t xml:space="preserve"> надлежащего уведомления должника, при неоплате им задолженности, имущество должника передается на реализацию.</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Кроме того, в целях взыскания алиментов (задолженности по алиментам), в случае, если должник имеет доход, судебный пристав-исполнитель направляет копию исполнительного документа по месту получения должником дохода.</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Законодательством также установлены виды доходов, на которые не может быть обращено взыскание. В статье 101 ФЗ «Об исполнительном производстве» указан исчерпывающий перечень видов доходов, на которые не может быть обращено взыскание.</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 xml:space="preserve">В </w:t>
      </w:r>
      <w:proofErr w:type="gramStart"/>
      <w:r w:rsidRPr="00DF4A7C">
        <w:rPr>
          <w:sz w:val="28"/>
          <w:szCs w:val="28"/>
        </w:rPr>
        <w:t>соответствии</w:t>
      </w:r>
      <w:proofErr w:type="gramEnd"/>
      <w:r w:rsidRPr="00DF4A7C">
        <w:rPr>
          <w:sz w:val="28"/>
          <w:szCs w:val="28"/>
        </w:rPr>
        <w:t xml:space="preserve"> с п.9 ч.1 данной статьи не допускается обращение взыскания на страховое обеспечение по обязательному социальному </w:t>
      </w:r>
      <w:r w:rsidRPr="00DF4A7C">
        <w:rPr>
          <w:sz w:val="28"/>
          <w:szCs w:val="28"/>
        </w:rPr>
        <w:lastRenderedPageBreak/>
        <w:t>страхованию, за исключением пенсии по старости, пенсии по инвалидности и пособия по временной нетрудоспособности.</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Вместе с тем, Семейным кодексом Российской Федерации регламентируется особый порядок взыскания алиментов на содержание несовершеннолетних детей.</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 xml:space="preserve">В частности, ст.82 СК РФ установлено, что виды заработка и (или) иного дохода, которые получают родители в рублях </w:t>
      </w:r>
      <w:proofErr w:type="gramStart"/>
      <w:r w:rsidRPr="00DF4A7C">
        <w:rPr>
          <w:sz w:val="28"/>
          <w:szCs w:val="28"/>
        </w:rPr>
        <w:t>и(</w:t>
      </w:r>
      <w:proofErr w:type="gramEnd"/>
      <w:r w:rsidRPr="00DF4A7C">
        <w:rPr>
          <w:sz w:val="28"/>
          <w:szCs w:val="28"/>
        </w:rPr>
        <w:t>или) в иностранной валюте, и из которых производится удержание алиментов, взыскиваемых на несовершеннолетних детей, определяются Правительством Российской Федерации.</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 xml:space="preserve">В соответствии с подпунктом "в" пункта 2 ст.101 ФЗ «Об исполнительном производстве», алименты </w:t>
      </w:r>
      <w:proofErr w:type="gramStart"/>
      <w:r w:rsidRPr="00DF4A7C">
        <w:rPr>
          <w:sz w:val="28"/>
          <w:szCs w:val="28"/>
        </w:rPr>
        <w:t>удерживаются</w:t>
      </w:r>
      <w:proofErr w:type="gramEnd"/>
      <w:r w:rsidRPr="00DF4A7C">
        <w:rPr>
          <w:sz w:val="28"/>
          <w:szCs w:val="28"/>
        </w:rPr>
        <w:t xml:space="preserve"> в том числе из пособия по безработице только на основании судебного акта о взыскании алиментов либо нотариально удостоверенного соглашения об уплате алиментов.</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bCs/>
          <w:sz w:val="28"/>
          <w:szCs w:val="28"/>
        </w:rPr>
        <w:t>Окончание исполнительного производства о взыскании алиментов (задолженности по алиментам).</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Исполнительное производство о взыскании алиментов может быть окончено судебным приставом-исполнителем:</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1. Фактическим исполнением исполнительного документа о взыскании алиментов на несовершеннолетних детей в случае достижения совершеннолетия ребенком, на содержание которого выплачивались алименты. При взыскании алиментов на содержание иных лиц - при истечении срока, установленного для данного вида взыскания (при отсутствии задолженности).</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2. Возвращением исполнительного документа без исполнения по требованию суда либо взыскателя при поступлении письменного запроса (равно заявления).</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lastRenderedPageBreak/>
        <w:t>3. Направлением исполнительного документа в организацию для периодического удержания алиментов и (или) задолженности из заработка (дохода) должника.</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4. Прекращением исполнительного производства на основании определения суда.</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6. Возвращением исполнительного документа взыскателю с актом о невозможности взыскания в случаях:</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 выезда должника на постоянное место жительства в иностранное государство;</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 при взыскании задолженности по алиментам на содержание ребенка, достигшего совершеннолетия;</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 при взыскании задолженности по алиментам на содержание иных лиц после истечения срока, установленного для данного вида взыскания.</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При отсутствии информации об имуществе, месте жительства, месте работы или доходах должника окончание исполнительного производства о взыскании алиментов с актом о невозможности взыскания не допускается</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По окончании исполнительного производства судебный пристав-исполнитель выносит постановление об окончании исполнительного производства, либо постановление об окончании исполнительного документа и возвращении исполнительного документа взыскателю.</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Исполнительное производство о взыскании алиментов (задолженности по алиментам) может быть и прекращено. Перечень оснований для прекращения выплаты алиментов установлен ст.120 СК РФ, в соответствии с которой:</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1. Алиментные обязательства, установленные соглашением об уплате алиментов, прекращаются в связи со смертью одной из сторон, с истечением срока действия этого соглашения или по основаниям, предусмотренным этим соглашением.</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lastRenderedPageBreak/>
        <w:t>2. Выплата алиментов, взыскиваемых в судебном порядке, прекращается:</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 по достижении ребенком совершеннолетия или в случае приобретения несовершеннолетними детьми полной дееспособности до достижения ими совершеннолетия;</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 при усыновлении (удочерении) ребенка, на содержание которого взыскивались алименты;</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 при признании судом восстановления трудоспособности или прекращения нуждаемости в помощи получателя алиментов;</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 при вступлении нетрудоспособного нуждающегося в помощи бывшего супруга - получателя алиментов в новый брак;</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 в связи со смертью лица, получающего алименты, или лица, обязанного уплачивать алименты.</w:t>
      </w:r>
    </w:p>
    <w:p w:rsid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При прекращении исполнительного производства судебный пристав-исполнитель выносит постановление о прекращении исполнительного производства.</w:t>
      </w:r>
    </w:p>
    <w:p w:rsidR="00DF4A7C" w:rsidRDefault="007E5A94" w:rsidP="007E5A94">
      <w:pPr>
        <w:pStyle w:val="a5"/>
        <w:shd w:val="clear" w:color="auto" w:fill="FFFFFF"/>
        <w:spacing w:before="0" w:beforeAutospacing="0" w:after="0" w:afterAutospacing="0" w:line="360" w:lineRule="auto"/>
        <w:ind w:firstLine="709"/>
        <w:jc w:val="both"/>
        <w:rPr>
          <w:rFonts w:eastAsia="TimesNewRomanPSMT"/>
          <w:sz w:val="28"/>
          <w:szCs w:val="28"/>
          <w:lang w:eastAsia="en-US"/>
        </w:rPr>
      </w:pPr>
      <w:r w:rsidRPr="007E5A94">
        <w:rPr>
          <w:sz w:val="28"/>
          <w:szCs w:val="28"/>
        </w:rPr>
        <w:t>Таким образом, не могут взыскиваться алименты с доходов, полученных гражданином вне связи с осуществлением им экономической деятельности, в частности, при разовых сделках по продаже недвижимости (квартиры, земельного участка, садового домика и др.).</w:t>
      </w:r>
      <w:r>
        <w:rPr>
          <w:sz w:val="28"/>
          <w:szCs w:val="28"/>
        </w:rPr>
        <w:t xml:space="preserve"> О</w:t>
      </w:r>
      <w:r w:rsidRPr="007E5A94">
        <w:rPr>
          <w:sz w:val="28"/>
          <w:szCs w:val="28"/>
        </w:rPr>
        <w:t>кончание исполнительного производства о взыскании алиментов</w:t>
      </w:r>
      <w:r>
        <w:rPr>
          <w:sz w:val="28"/>
          <w:szCs w:val="28"/>
        </w:rPr>
        <w:t xml:space="preserve"> осуществляется на основании </w:t>
      </w:r>
      <w:r>
        <w:rPr>
          <w:caps/>
          <w:sz w:val="28"/>
          <w:szCs w:val="28"/>
        </w:rPr>
        <w:t>ФЗ</w:t>
      </w:r>
      <w:r w:rsidRPr="00DF4A7C">
        <w:rPr>
          <w:sz w:val="28"/>
          <w:szCs w:val="28"/>
        </w:rPr>
        <w:t xml:space="preserve"> «Об исполнительном </w:t>
      </w:r>
      <w:r>
        <w:rPr>
          <w:sz w:val="28"/>
          <w:szCs w:val="28"/>
        </w:rPr>
        <w:t>производстве».</w:t>
      </w:r>
    </w:p>
    <w:p w:rsidR="00DF4A7C" w:rsidRDefault="00DF4A7C">
      <w:pPr>
        <w:spacing w:after="200" w:line="276" w:lineRule="auto"/>
        <w:rPr>
          <w:rFonts w:eastAsia="TimesNewRomanPSMT"/>
          <w:sz w:val="28"/>
          <w:szCs w:val="28"/>
          <w:lang w:eastAsia="en-US"/>
        </w:rPr>
      </w:pPr>
      <w:r>
        <w:rPr>
          <w:rFonts w:eastAsia="TimesNewRomanPSMT"/>
          <w:sz w:val="28"/>
          <w:szCs w:val="28"/>
          <w:lang w:eastAsia="en-US"/>
        </w:rPr>
        <w:br w:type="page"/>
      </w:r>
    </w:p>
    <w:p w:rsidR="00295152" w:rsidRDefault="00295152" w:rsidP="00DF4A7C">
      <w:pPr>
        <w:autoSpaceDE w:val="0"/>
        <w:autoSpaceDN w:val="0"/>
        <w:adjustRightInd w:val="0"/>
        <w:spacing w:line="360" w:lineRule="auto"/>
        <w:ind w:firstLine="709"/>
        <w:jc w:val="center"/>
        <w:rPr>
          <w:rFonts w:eastAsia="TimesNewRomanPSMT"/>
          <w:sz w:val="28"/>
          <w:szCs w:val="28"/>
          <w:lang w:eastAsia="en-US"/>
        </w:rPr>
      </w:pPr>
      <w:r>
        <w:rPr>
          <w:rFonts w:eastAsia="TimesNewRomanPSMT"/>
          <w:sz w:val="28"/>
          <w:szCs w:val="28"/>
          <w:lang w:eastAsia="en-US"/>
        </w:rPr>
        <w:lastRenderedPageBreak/>
        <w:t>ЗАКЛЮЧЕНИЕ</w:t>
      </w:r>
    </w:p>
    <w:p w:rsidR="00295152" w:rsidRDefault="00295152" w:rsidP="00CE5D5D">
      <w:pPr>
        <w:autoSpaceDE w:val="0"/>
        <w:autoSpaceDN w:val="0"/>
        <w:adjustRightInd w:val="0"/>
        <w:spacing w:line="360" w:lineRule="auto"/>
        <w:ind w:firstLine="709"/>
        <w:jc w:val="both"/>
        <w:rPr>
          <w:rFonts w:eastAsia="TimesNewRomanPSMT"/>
          <w:sz w:val="28"/>
          <w:szCs w:val="28"/>
          <w:lang w:eastAsia="en-US"/>
        </w:rPr>
      </w:pPr>
    </w:p>
    <w:p w:rsidR="00295152" w:rsidRDefault="00295152" w:rsidP="00CE5D5D">
      <w:pPr>
        <w:autoSpaceDE w:val="0"/>
        <w:autoSpaceDN w:val="0"/>
        <w:adjustRightInd w:val="0"/>
        <w:spacing w:line="360" w:lineRule="auto"/>
        <w:ind w:firstLine="709"/>
        <w:jc w:val="both"/>
        <w:rPr>
          <w:rFonts w:eastAsia="TimesNewRomanPSMT"/>
          <w:sz w:val="28"/>
          <w:szCs w:val="28"/>
          <w:lang w:eastAsia="en-US"/>
        </w:rPr>
      </w:pP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 xml:space="preserve">Подводя итог проведенного исследования по теме </w:t>
      </w:r>
      <w:r w:rsidR="007E5A94">
        <w:rPr>
          <w:sz w:val="28"/>
          <w:szCs w:val="28"/>
        </w:rPr>
        <w:t>данной курсовой работы</w:t>
      </w:r>
      <w:r w:rsidRPr="00DF4A7C">
        <w:rPr>
          <w:sz w:val="28"/>
          <w:szCs w:val="28"/>
        </w:rPr>
        <w:t>, можно сделать следующие выводы.</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В настоящей работе, с одной стороны, проведено исследование алиментных обязательств родителей и детей, выявлены основания возникновения алиментных обязательств, особенности взыскания и уплаты алиментов, а с другой стороны, проанализировано состояние правовых норм, регламентирующих алиментные обязательства родителей и детей исходя из принципа их соответствия современному положению в Российском праве.</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Анализ норм СК РФ, регламентирующих алиментные обязательства родителей и детей, позволяет сделать следующий вывод.</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1. Алименты являются одним из источников существования несовершеннолетнего ребенка. Помимо взыскания алиментов, возможно возложение на родителей обязанности нести бремя дополнительных расходов на ребенка при наличии исключительных обстоятельств.</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 xml:space="preserve">2. Алименты имеют строго целевое назначение - содержание несовершеннолетнего. Следовательно, средства, взыскиваемые на ребенка, не могут расходоваться на иные цели, далекие от его нужд и интересов. Конечно, проследить за тем, куда получатель алиментных сумм фактически их истратил достаточно сложно, поэтому ряд норм СК РФ содержит положения, обеспечивающие целевую направленность алиментов. Так, согласно п. 2 ст. 60 СК РФ суммы, причитающиеся ребенку в качестве алиментов, поступают в распоряжение родителей (лиц, их заменяющих) и расходуются ими на содержание, воспитание и образование ребенка. Суд по требованию родителя, обязанного уплачивать алименты на несовершеннолетних детей, вправе вынести решение о перечислении не </w:t>
      </w:r>
      <w:r w:rsidRPr="00DF4A7C">
        <w:rPr>
          <w:sz w:val="28"/>
          <w:szCs w:val="28"/>
        </w:rPr>
        <w:lastRenderedPageBreak/>
        <w:t>более 50% сумм алиментов, подлежащих выплате, на открытый на имя несовершеннолетних детей счет в банке.</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 xml:space="preserve">3. Алименты выплачиваются ежемесячно. Указание на этот характерный признак алиментов обязательно должно присутствовать в судебном приказе или в решении суда. Из этого правила имеется исключение. Согласно ст.118 СК РФ в случае </w:t>
      </w:r>
      <w:proofErr w:type="spellStart"/>
      <w:r w:rsidRPr="00DF4A7C">
        <w:rPr>
          <w:sz w:val="28"/>
          <w:szCs w:val="28"/>
        </w:rPr>
        <w:t>недостижения</w:t>
      </w:r>
      <w:proofErr w:type="spellEnd"/>
      <w:r w:rsidRPr="00DF4A7C">
        <w:rPr>
          <w:sz w:val="28"/>
          <w:szCs w:val="28"/>
        </w:rPr>
        <w:t xml:space="preserve"> соглашения об уплате алиментов с лицом, выезжающим на постоянное жительство в иностранное государство, суд вправе по иску заинтересованного лица определить размер алиментов в твердой денежной сумме, подлежащей единовременной выплате.</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 xml:space="preserve">4. Алименты во всех случаях носят сугубо личный характер. Они не могут быть предметом наследования, залога, расчета между лицом, обязанным выплачивать алименты, и получателем сумм алиментов по их собственным имущественным отношениям. Они не могут быть зачтены другими встречными требованиями. Сделки, соглашения подобного рода ничтожны по своей правовой сути. В </w:t>
      </w:r>
      <w:proofErr w:type="gramStart"/>
      <w:r w:rsidRPr="00DF4A7C">
        <w:rPr>
          <w:sz w:val="28"/>
          <w:szCs w:val="28"/>
        </w:rPr>
        <w:t>случае</w:t>
      </w:r>
      <w:proofErr w:type="gramEnd"/>
      <w:r w:rsidRPr="00DF4A7C">
        <w:rPr>
          <w:sz w:val="28"/>
          <w:szCs w:val="28"/>
        </w:rPr>
        <w:t xml:space="preserve"> смерти одного из участников алиментных правоотношений их выплата прекращается.</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5. Алименты выплачиваются с момента рождения ребенка до достижения им совершеннолетия, а в случае наступления полной дееспособности (до достижения совершеннолетия) - до момента приобретения полной дееспособности.</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6. Алименты являются семейно-правовой обязанностью, неисполнение которой влечет применение семейно-правовой ответственности, а злостное уклонение от уплаты алиментов - уголовной ответственности.</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Исследование показало, что правовые нормы, регламентирующие алиментные обязательства родителей и детей, несовершенны и нуждаются в обсуждении и последующей корректировке с позиций соответствия их современным реалиям.</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lastRenderedPageBreak/>
        <w:t>Две составляющие обозначают проблемные зоны споров о взыскании алиментов: проблему доказывания реального размера взыскиваемых алиментов и само взыскание (как в случаях собственно уклонения, так и в случаях, когда должник не имеет постоянного дохода).</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 xml:space="preserve">В </w:t>
      </w:r>
      <w:proofErr w:type="gramStart"/>
      <w:r w:rsidRPr="00DF4A7C">
        <w:rPr>
          <w:sz w:val="28"/>
          <w:szCs w:val="28"/>
        </w:rPr>
        <w:t>соответствии</w:t>
      </w:r>
      <w:proofErr w:type="gramEnd"/>
      <w:r w:rsidRPr="00DF4A7C">
        <w:rPr>
          <w:sz w:val="28"/>
          <w:szCs w:val="28"/>
        </w:rPr>
        <w:t xml:space="preserve"> со ст.117 СК РФ в случае увеличения минимального размера оплаты труда алименты, установленные в твердой денежной сумме, подлежат индексации. Однако официальная методика расчета индексации алиментов отсутствует, что вызывает вопросы на практике.</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 xml:space="preserve">При установлении размера алиментов в твердой денежной сумме для того, чтобы в дальнейшем при инфляции каждый раз не изменять их размер в судебном порядке, он определяется в кратном количестве минимальных </w:t>
      </w:r>
      <w:proofErr w:type="gramStart"/>
      <w:r w:rsidRPr="00DF4A7C">
        <w:rPr>
          <w:sz w:val="28"/>
          <w:szCs w:val="28"/>
        </w:rPr>
        <w:t>размеров оплаты труда</w:t>
      </w:r>
      <w:proofErr w:type="gramEnd"/>
      <w:r w:rsidRPr="00DF4A7C">
        <w:rPr>
          <w:sz w:val="28"/>
          <w:szCs w:val="28"/>
        </w:rPr>
        <w:t>.</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 xml:space="preserve">Соответственно, при изменении МРОТ производится индексация алиментов. В действующем </w:t>
      </w:r>
      <w:proofErr w:type="gramStart"/>
      <w:r w:rsidRPr="00DF4A7C">
        <w:rPr>
          <w:sz w:val="28"/>
          <w:szCs w:val="28"/>
        </w:rPr>
        <w:t>законодательстве</w:t>
      </w:r>
      <w:proofErr w:type="gramEnd"/>
      <w:r w:rsidRPr="00DF4A7C">
        <w:rPr>
          <w:sz w:val="28"/>
          <w:szCs w:val="28"/>
        </w:rPr>
        <w:t xml:space="preserve"> понятие «индексация», как и понятие «индексация алиментов», отсутствует. Пробелы законодательства заполняет судебная практика.</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 xml:space="preserve">Также, необходимо отметить, что СК РФ не устанавливает минимальный размер алиментов. Происходит такое в виду того, что в новых экономических условиях у государства нет средств воздействия на лиц, не желающих работать или не желающих получать соответствующий заработок. В связи с этим возникает вопрос, если обязанность родителей по содержанию детей закреплена в столь серьезных юридических документах, то должен быть и механизм реализации этих обязанностей, ведь непременно найдутся такие родители, которым очень понравится роль «кукушки», прикрывающейся правами человека. Заставить работать - нельзя. Тогда какие же неблагоприятные последствия следует установить в законе для лиц, не желающих содержать своих детей? Без установления санкций это будет не правовая, а лишь моральная обязанность кормить, одевать, обувать своих </w:t>
      </w:r>
      <w:r w:rsidRPr="00DF4A7C">
        <w:rPr>
          <w:sz w:val="28"/>
          <w:szCs w:val="28"/>
        </w:rPr>
        <w:lastRenderedPageBreak/>
        <w:t>детей. Парадокс заключается в том, что по действующему законодательству таких родителей даже нельзя лишить родительских прав.</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Для выхода из сложившейся ситуации необходимы следующие меры. Основанием лишения родительских прав должно быть признано уклонение родителей без уважительных причин от выполнения своих обязанностей перед детьми. Указание в законе о злостном уклонении от уплаты алиментов из содержания ст.69 СК РФ следует исключить.</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 xml:space="preserve">Поскольку материнство и детство, семья находятся под защитой государства (ст.38 Конституции РФ), государство должно в законодательстве установить минимальный размер алиментов. Например, минимальный размер ежемесячных выплат на содержание одного ребенка должен составлять два или три минимальных </w:t>
      </w:r>
      <w:proofErr w:type="gramStart"/>
      <w:r w:rsidRPr="00DF4A7C">
        <w:rPr>
          <w:sz w:val="28"/>
          <w:szCs w:val="28"/>
        </w:rPr>
        <w:t>размера оплаты труда</w:t>
      </w:r>
      <w:proofErr w:type="gramEnd"/>
      <w:r w:rsidRPr="00DF4A7C">
        <w:rPr>
          <w:sz w:val="28"/>
          <w:szCs w:val="28"/>
        </w:rPr>
        <w:t>. Это будет соответствовать и содержанию ст. 3, 5, 6, 18 и др., и Конвенции о правах ребенка. И если родители без уважительных причин будут отказываться от работы или будут выполнять настолько низкооплачиваемые работы, что данный минимум не будет соблюдаться, они должны лишаться своих родительских прав. Соответствующий гарантийный минимум средств в этом случае должен выплачиваться государством, к примеру, из «алиментного фонда», который имеют некоторые государства, и который неплохо было бы создать в России. Безусловно, речь идет о невыплате алиментов на содержание ребенка без уважительных причин длительный период времени (от шести месяцев и более).</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Также, п.2 ст.1099 ГК РФ устанавливает, что моральный вред, причиненный действиями (бездействием), нарушающими имущественные права гражданина (алиментные права имеют имущественный характер), подлежит компенсации в случаях, предусмотренных законом. Но СК РФ, к сожалению, не предусматривает такой возможности.</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 xml:space="preserve">Целесообразно включить в СК РФ норму, которая бы предусматривала выплату компенсации морального вреда получателю алиментов в случае </w:t>
      </w:r>
      <w:r w:rsidRPr="00DF4A7C">
        <w:rPr>
          <w:sz w:val="28"/>
          <w:szCs w:val="28"/>
        </w:rPr>
        <w:lastRenderedPageBreak/>
        <w:t>уклонения от уплаты алиментов лица, обязанного предоставлять материальное содержание.</w:t>
      </w:r>
    </w:p>
    <w:p w:rsidR="00DF4A7C" w:rsidRPr="00DF4A7C" w:rsidRDefault="00DF4A7C" w:rsidP="00DF4A7C">
      <w:pPr>
        <w:pStyle w:val="a5"/>
        <w:shd w:val="clear" w:color="auto" w:fill="FFFFFF"/>
        <w:spacing w:before="0" w:beforeAutospacing="0" w:after="0" w:afterAutospacing="0" w:line="360" w:lineRule="auto"/>
        <w:ind w:firstLine="709"/>
        <w:jc w:val="both"/>
        <w:rPr>
          <w:sz w:val="28"/>
          <w:szCs w:val="28"/>
        </w:rPr>
      </w:pPr>
      <w:r w:rsidRPr="00DF4A7C">
        <w:rPr>
          <w:sz w:val="28"/>
          <w:szCs w:val="28"/>
        </w:rPr>
        <w:t>Анализируя меры имущественной ответственности за неправомерное поведение плательщика алиментов, видно, что они совпадают с основными мерами гражданско-правовой ответственности - уплатой неустойки, возмещением убытков. Однако на практике далеко не всегда есть возможность реального осуществления принудительного взыскания алиментов, не говоря уже об уплате неустойки и возмещении убытков.</w:t>
      </w:r>
    </w:p>
    <w:p w:rsidR="00DF4A7C" w:rsidRPr="00DF4A7C" w:rsidRDefault="00DF4A7C" w:rsidP="00DF4A7C">
      <w:pPr>
        <w:pStyle w:val="a5"/>
        <w:shd w:val="clear" w:color="auto" w:fill="FFFFFF"/>
        <w:spacing w:before="0" w:beforeAutospacing="0" w:after="285" w:afterAutospacing="0" w:line="360" w:lineRule="auto"/>
        <w:ind w:firstLine="709"/>
        <w:jc w:val="both"/>
        <w:rPr>
          <w:sz w:val="28"/>
          <w:szCs w:val="28"/>
        </w:rPr>
      </w:pPr>
      <w:r w:rsidRPr="00DF4A7C">
        <w:rPr>
          <w:sz w:val="28"/>
          <w:szCs w:val="28"/>
        </w:rPr>
        <w:t xml:space="preserve">Перечисленные вопросы являются далеко не единственными проблемами, связанными </w:t>
      </w:r>
      <w:proofErr w:type="gramStart"/>
      <w:r w:rsidRPr="00DF4A7C">
        <w:rPr>
          <w:sz w:val="28"/>
          <w:szCs w:val="28"/>
        </w:rPr>
        <w:t>со</w:t>
      </w:r>
      <w:proofErr w:type="gramEnd"/>
      <w:r w:rsidRPr="00DF4A7C">
        <w:rPr>
          <w:sz w:val="28"/>
          <w:szCs w:val="28"/>
        </w:rPr>
        <w:t xml:space="preserve"> взысканием алиментов. Речь может идти о взыскании задолженности по алиментам, о взыскании алиментов в долях заработка и пр. Однако</w:t>
      </w:r>
      <w:proofErr w:type="gramStart"/>
      <w:r w:rsidRPr="00DF4A7C">
        <w:rPr>
          <w:sz w:val="28"/>
          <w:szCs w:val="28"/>
        </w:rPr>
        <w:t>,</w:t>
      </w:r>
      <w:proofErr w:type="gramEnd"/>
      <w:r w:rsidRPr="00DF4A7C">
        <w:rPr>
          <w:sz w:val="28"/>
          <w:szCs w:val="28"/>
        </w:rPr>
        <w:t xml:space="preserve"> большинство возникающих сложных ситуаций обусловлены несоответствием обновленных норм материального и устаревших «морально» норм процессуального законодательства.</w:t>
      </w:r>
    </w:p>
    <w:p w:rsidR="00DF4A7C" w:rsidRDefault="00DF4A7C">
      <w:pPr>
        <w:spacing w:after="200" w:line="276" w:lineRule="auto"/>
        <w:rPr>
          <w:rFonts w:eastAsia="TimesNewRomanPSMT"/>
          <w:sz w:val="28"/>
          <w:szCs w:val="28"/>
          <w:lang w:eastAsia="en-US"/>
        </w:rPr>
      </w:pPr>
      <w:r>
        <w:rPr>
          <w:rFonts w:eastAsia="TimesNewRomanPSMT"/>
          <w:sz w:val="28"/>
          <w:szCs w:val="28"/>
          <w:lang w:eastAsia="en-US"/>
        </w:rPr>
        <w:br w:type="page"/>
      </w:r>
    </w:p>
    <w:p w:rsidR="00295152" w:rsidRDefault="00295152">
      <w:pPr>
        <w:spacing w:after="200" w:line="276" w:lineRule="auto"/>
        <w:rPr>
          <w:rFonts w:eastAsia="TimesNewRomanPSMT"/>
          <w:sz w:val="28"/>
          <w:szCs w:val="28"/>
          <w:lang w:eastAsia="en-US"/>
        </w:rPr>
      </w:pPr>
    </w:p>
    <w:p w:rsidR="00295152" w:rsidRPr="005C0946" w:rsidRDefault="00295152" w:rsidP="00295152">
      <w:pPr>
        <w:pStyle w:val="a5"/>
        <w:spacing w:before="0" w:beforeAutospacing="0" w:after="0" w:afterAutospacing="0" w:line="360" w:lineRule="auto"/>
        <w:ind w:firstLine="709"/>
        <w:jc w:val="center"/>
        <w:rPr>
          <w:color w:val="000000"/>
          <w:sz w:val="28"/>
          <w:szCs w:val="28"/>
        </w:rPr>
      </w:pPr>
      <w:r w:rsidRPr="005C0946">
        <w:rPr>
          <w:sz w:val="28"/>
          <w:szCs w:val="32"/>
        </w:rPr>
        <w:t>СПИСОК ИСПОЛЬЗОВАННЫХ НОРМАТИВНО-ПРАВОВЫХ АКТОВ И ИСТОЧНИКОВ ЛИТЕРАТУРЫ</w:t>
      </w:r>
    </w:p>
    <w:p w:rsidR="00295152" w:rsidRDefault="00295152" w:rsidP="00295152">
      <w:pPr>
        <w:pStyle w:val="a5"/>
        <w:spacing w:before="0" w:beforeAutospacing="0" w:after="0" w:afterAutospacing="0" w:line="360" w:lineRule="auto"/>
        <w:ind w:firstLine="709"/>
        <w:jc w:val="center"/>
        <w:rPr>
          <w:color w:val="000000"/>
          <w:sz w:val="28"/>
          <w:szCs w:val="28"/>
        </w:rPr>
      </w:pPr>
    </w:p>
    <w:p w:rsidR="00DE47D9" w:rsidRPr="005C0946" w:rsidRDefault="00DE47D9" w:rsidP="00DE47D9">
      <w:pPr>
        <w:pStyle w:val="a5"/>
        <w:spacing w:before="0" w:beforeAutospacing="0" w:after="0" w:afterAutospacing="0" w:line="360" w:lineRule="auto"/>
        <w:ind w:firstLine="709"/>
        <w:jc w:val="both"/>
        <w:rPr>
          <w:color w:val="000000"/>
          <w:sz w:val="28"/>
          <w:szCs w:val="28"/>
        </w:rPr>
      </w:pPr>
      <w:r>
        <w:rPr>
          <w:color w:val="000000"/>
          <w:sz w:val="28"/>
          <w:szCs w:val="28"/>
        </w:rPr>
        <w:t xml:space="preserve">1. </w:t>
      </w:r>
      <w:r w:rsidRPr="00DE47D9">
        <w:rPr>
          <w:color w:val="000000"/>
          <w:sz w:val="28"/>
          <w:szCs w:val="28"/>
        </w:rPr>
        <w:t>Российская Федерация. Законы. Конвенция о правовой помощи и правовых отношениях по гражданским, семейным и уголовным делам [Текст]: закон: [от 22.01.1993 г., в ред. от 28.03.1997г.] // Собрание законодательства РФ. – 1995.  - № 170. - Ст.1472.</w:t>
      </w:r>
    </w:p>
    <w:p w:rsidR="00295152" w:rsidRPr="005C0946" w:rsidRDefault="00DE47D9" w:rsidP="00295152">
      <w:pPr>
        <w:pStyle w:val="a3"/>
        <w:spacing w:after="0" w:line="360" w:lineRule="auto"/>
        <w:ind w:left="0" w:firstLine="709"/>
        <w:jc w:val="both"/>
        <w:rPr>
          <w:rFonts w:ascii="Times New Roman" w:hAnsi="Times New Roman"/>
          <w:sz w:val="28"/>
          <w:szCs w:val="28"/>
        </w:rPr>
      </w:pPr>
      <w:r>
        <w:rPr>
          <w:rFonts w:ascii="Times New Roman" w:hAnsi="Times New Roman"/>
          <w:color w:val="000000"/>
          <w:sz w:val="28"/>
          <w:szCs w:val="28"/>
        </w:rPr>
        <w:t>2</w:t>
      </w:r>
      <w:r w:rsidR="00295152" w:rsidRPr="005C0946">
        <w:rPr>
          <w:rFonts w:ascii="Times New Roman" w:hAnsi="Times New Roman"/>
          <w:color w:val="000000"/>
          <w:sz w:val="28"/>
          <w:szCs w:val="28"/>
        </w:rPr>
        <w:t xml:space="preserve">. Российская Федерация. Конституция (1993). Конституция Российской Федерации [ Текст ]: [от 12.12.1993 г., в ред. от </w:t>
      </w:r>
      <w:r w:rsidRPr="00DE47D9">
        <w:rPr>
          <w:rFonts w:ascii="Times New Roman" w:hAnsi="Times New Roman"/>
          <w:color w:val="000000"/>
          <w:sz w:val="28"/>
          <w:szCs w:val="28"/>
        </w:rPr>
        <w:t xml:space="preserve">21.07.2014 </w:t>
      </w:r>
      <w:r w:rsidR="00295152" w:rsidRPr="005C0946">
        <w:rPr>
          <w:rFonts w:ascii="Times New Roman" w:hAnsi="Times New Roman"/>
          <w:color w:val="000000"/>
          <w:sz w:val="28"/>
          <w:szCs w:val="28"/>
        </w:rPr>
        <w:t xml:space="preserve">г.] // </w:t>
      </w:r>
      <w:proofErr w:type="spellStart"/>
      <w:r w:rsidR="00295152" w:rsidRPr="005C0946">
        <w:rPr>
          <w:rFonts w:ascii="Times New Roman" w:hAnsi="Times New Roman"/>
          <w:sz w:val="28"/>
          <w:szCs w:val="28"/>
        </w:rPr>
        <w:t>Рос</w:t>
      </w:r>
      <w:proofErr w:type="gramStart"/>
      <w:r w:rsidR="00295152" w:rsidRPr="005C0946">
        <w:rPr>
          <w:rFonts w:ascii="Times New Roman" w:hAnsi="Times New Roman"/>
          <w:sz w:val="28"/>
          <w:szCs w:val="28"/>
        </w:rPr>
        <w:t>.г</w:t>
      </w:r>
      <w:proofErr w:type="gramEnd"/>
      <w:r w:rsidR="00295152" w:rsidRPr="005C0946">
        <w:rPr>
          <w:rFonts w:ascii="Times New Roman" w:hAnsi="Times New Roman"/>
          <w:sz w:val="28"/>
          <w:szCs w:val="28"/>
        </w:rPr>
        <w:t>аз</w:t>
      </w:r>
      <w:proofErr w:type="spellEnd"/>
      <w:r w:rsidR="00295152" w:rsidRPr="005C0946">
        <w:rPr>
          <w:rFonts w:ascii="Times New Roman" w:hAnsi="Times New Roman"/>
          <w:sz w:val="28"/>
          <w:szCs w:val="28"/>
        </w:rPr>
        <w:t xml:space="preserve">. – 1993. – 25 дек.; </w:t>
      </w:r>
      <w:r w:rsidR="00295152" w:rsidRPr="005C0946">
        <w:rPr>
          <w:rFonts w:ascii="Times New Roman" w:hAnsi="Times New Roman"/>
          <w:color w:val="000000"/>
          <w:sz w:val="28"/>
          <w:szCs w:val="28"/>
        </w:rPr>
        <w:t>2009. – 21 янв.</w:t>
      </w:r>
    </w:p>
    <w:p w:rsidR="00295152" w:rsidRDefault="00295152" w:rsidP="00295152">
      <w:pPr>
        <w:pStyle w:val="a3"/>
        <w:spacing w:after="0" w:line="360" w:lineRule="auto"/>
        <w:ind w:left="0" w:firstLine="709"/>
        <w:jc w:val="both"/>
        <w:rPr>
          <w:rFonts w:ascii="Times New Roman" w:hAnsi="Times New Roman"/>
          <w:color w:val="000000"/>
          <w:sz w:val="28"/>
          <w:szCs w:val="28"/>
        </w:rPr>
      </w:pPr>
      <w:r w:rsidRPr="005C0946">
        <w:rPr>
          <w:rFonts w:ascii="Times New Roman" w:hAnsi="Times New Roman"/>
          <w:sz w:val="28"/>
          <w:szCs w:val="28"/>
        </w:rPr>
        <w:t xml:space="preserve">3. Российская Федерация. Законы. </w:t>
      </w:r>
      <w:r w:rsidRPr="005C0946">
        <w:rPr>
          <w:rFonts w:ascii="Times New Roman" w:hAnsi="Times New Roman"/>
          <w:color w:val="000000"/>
          <w:sz w:val="28"/>
          <w:szCs w:val="28"/>
        </w:rPr>
        <w:t xml:space="preserve">Гражданский кодекс Российской Федерации (часть первая) </w:t>
      </w:r>
      <w:r w:rsidRPr="005C0946">
        <w:rPr>
          <w:rFonts w:ascii="Times New Roman" w:hAnsi="Times New Roman"/>
          <w:sz w:val="28"/>
          <w:szCs w:val="28"/>
        </w:rPr>
        <w:t xml:space="preserve">[Текст]: [от 14.11.2002 г., в ред. от </w:t>
      </w:r>
      <w:r w:rsidR="00DE47D9">
        <w:rPr>
          <w:rFonts w:ascii="Times New Roman" w:hAnsi="Times New Roman"/>
          <w:sz w:val="28"/>
          <w:szCs w:val="28"/>
        </w:rPr>
        <w:t>18.07.2019</w:t>
      </w:r>
      <w:r w:rsidRPr="005C0946">
        <w:rPr>
          <w:rFonts w:ascii="Times New Roman" w:hAnsi="Times New Roman"/>
          <w:sz w:val="28"/>
          <w:szCs w:val="28"/>
        </w:rPr>
        <w:t xml:space="preserve"> г.] // </w:t>
      </w:r>
      <w:r w:rsidRPr="005C0946">
        <w:rPr>
          <w:rFonts w:ascii="Times New Roman" w:hAnsi="Times New Roman"/>
          <w:color w:val="000000"/>
          <w:sz w:val="28"/>
          <w:szCs w:val="28"/>
        </w:rPr>
        <w:t>Собр. законодательства</w:t>
      </w:r>
      <w:proofErr w:type="gramStart"/>
      <w:r w:rsidRPr="005C0946">
        <w:rPr>
          <w:rFonts w:ascii="Times New Roman" w:hAnsi="Times New Roman"/>
          <w:color w:val="000000"/>
          <w:sz w:val="28"/>
          <w:szCs w:val="28"/>
        </w:rPr>
        <w:t xml:space="preserve"> Р</w:t>
      </w:r>
      <w:proofErr w:type="gramEnd"/>
      <w:r w:rsidRPr="005C0946">
        <w:rPr>
          <w:rFonts w:ascii="Times New Roman" w:hAnsi="Times New Roman"/>
          <w:color w:val="000000"/>
          <w:sz w:val="28"/>
          <w:szCs w:val="28"/>
        </w:rPr>
        <w:t>ос. Федерации. – 1994. - №32. Ст.3301.</w:t>
      </w:r>
    </w:p>
    <w:p w:rsidR="005C0946" w:rsidRPr="00DE47D9" w:rsidRDefault="005C0946" w:rsidP="00DE47D9">
      <w:pPr>
        <w:spacing w:line="360" w:lineRule="auto"/>
        <w:ind w:firstLine="709"/>
        <w:jc w:val="both"/>
        <w:rPr>
          <w:sz w:val="28"/>
          <w:szCs w:val="28"/>
        </w:rPr>
      </w:pPr>
      <w:r>
        <w:rPr>
          <w:color w:val="000000"/>
          <w:sz w:val="28"/>
          <w:szCs w:val="28"/>
        </w:rPr>
        <w:t>4.</w:t>
      </w:r>
      <w:r w:rsidR="00DE47D9" w:rsidRPr="00DE47D9">
        <w:t xml:space="preserve"> </w:t>
      </w:r>
      <w:r w:rsidR="00DE47D9" w:rsidRPr="00DE47D9">
        <w:rPr>
          <w:sz w:val="28"/>
          <w:szCs w:val="28"/>
        </w:rPr>
        <w:t>Российская Федерация. Законы. Семейный кодекс Российской Федерации [Текст]: [от 29.12.1995 г. №223-ФЗ , в ред. от 29.05.2019 г.] // Собр. законодательства</w:t>
      </w:r>
      <w:proofErr w:type="gramStart"/>
      <w:r w:rsidR="00DE47D9" w:rsidRPr="00DE47D9">
        <w:rPr>
          <w:sz w:val="28"/>
          <w:szCs w:val="28"/>
        </w:rPr>
        <w:t xml:space="preserve"> Р</w:t>
      </w:r>
      <w:proofErr w:type="gramEnd"/>
      <w:r w:rsidR="00DE47D9" w:rsidRPr="00DE47D9">
        <w:rPr>
          <w:sz w:val="28"/>
          <w:szCs w:val="28"/>
        </w:rPr>
        <w:t>ос.</w:t>
      </w:r>
      <w:r w:rsidR="00DE47D9">
        <w:rPr>
          <w:sz w:val="28"/>
          <w:szCs w:val="28"/>
        </w:rPr>
        <w:t xml:space="preserve"> Федерации. – 1996. - №1. Ст.16</w:t>
      </w:r>
      <w:r w:rsidRPr="005C0946">
        <w:rPr>
          <w:color w:val="000000"/>
          <w:sz w:val="28"/>
          <w:szCs w:val="28"/>
        </w:rPr>
        <w:t>.</w:t>
      </w:r>
    </w:p>
    <w:p w:rsidR="00295152" w:rsidRDefault="005C0946" w:rsidP="00295152">
      <w:pPr>
        <w:spacing w:line="360" w:lineRule="auto"/>
        <w:ind w:firstLine="709"/>
        <w:jc w:val="both"/>
        <w:rPr>
          <w:sz w:val="28"/>
          <w:szCs w:val="28"/>
        </w:rPr>
      </w:pPr>
      <w:r>
        <w:rPr>
          <w:color w:val="000000"/>
          <w:sz w:val="28"/>
          <w:szCs w:val="28"/>
        </w:rPr>
        <w:t>5</w:t>
      </w:r>
      <w:r w:rsidR="00DE47D9">
        <w:rPr>
          <w:color w:val="000000"/>
          <w:sz w:val="28"/>
          <w:szCs w:val="28"/>
        </w:rPr>
        <w:t>.</w:t>
      </w:r>
      <w:r w:rsidR="00DE47D9" w:rsidRPr="00DE47D9">
        <w:t xml:space="preserve"> </w:t>
      </w:r>
      <w:r w:rsidR="00DE47D9" w:rsidRPr="00DE47D9">
        <w:rPr>
          <w:sz w:val="28"/>
          <w:szCs w:val="28"/>
        </w:rPr>
        <w:t>Российская Федерация. Законы. Гражданский процессуальный кодекс Российской Федерации [Текст]: [от 14.11.2002 г., в ред. от 26.07.2019 г.] // Собр. законодательства</w:t>
      </w:r>
      <w:proofErr w:type="gramStart"/>
      <w:r w:rsidR="00DE47D9" w:rsidRPr="00DE47D9">
        <w:rPr>
          <w:sz w:val="28"/>
          <w:szCs w:val="28"/>
        </w:rPr>
        <w:t xml:space="preserve"> Р</w:t>
      </w:r>
      <w:proofErr w:type="gramEnd"/>
      <w:r w:rsidR="00DE47D9" w:rsidRPr="00DE47D9">
        <w:rPr>
          <w:sz w:val="28"/>
          <w:szCs w:val="28"/>
        </w:rPr>
        <w:t>ос. Федерации. – 2002. - №46. Ст.4532.</w:t>
      </w:r>
    </w:p>
    <w:p w:rsidR="00DE47D9" w:rsidRDefault="00DE47D9" w:rsidP="00295152">
      <w:pPr>
        <w:spacing w:line="360" w:lineRule="auto"/>
        <w:ind w:firstLine="709"/>
        <w:jc w:val="both"/>
        <w:rPr>
          <w:sz w:val="28"/>
          <w:szCs w:val="28"/>
        </w:rPr>
      </w:pPr>
      <w:r>
        <w:rPr>
          <w:sz w:val="28"/>
          <w:szCs w:val="28"/>
        </w:rPr>
        <w:t xml:space="preserve">6. </w:t>
      </w:r>
      <w:r w:rsidRPr="00DE47D9">
        <w:rPr>
          <w:sz w:val="28"/>
          <w:szCs w:val="28"/>
        </w:rPr>
        <w:t>Российская Федерация. Законы. Об исполнительном производстве. [Текст]: закон: [от 02.10.2007 г. №229-ФЗ, в ред. от 06.03.2019 г.] // Собр. законодательства</w:t>
      </w:r>
      <w:proofErr w:type="gramStart"/>
      <w:r w:rsidRPr="00DE47D9">
        <w:rPr>
          <w:sz w:val="28"/>
          <w:szCs w:val="28"/>
        </w:rPr>
        <w:t xml:space="preserve"> Р</w:t>
      </w:r>
      <w:proofErr w:type="gramEnd"/>
      <w:r w:rsidRPr="00DE47D9">
        <w:rPr>
          <w:sz w:val="28"/>
          <w:szCs w:val="28"/>
        </w:rPr>
        <w:t>ос. Федерации. - 2007. - №41. - Ст.4849.</w:t>
      </w:r>
    </w:p>
    <w:p w:rsidR="00DE47D9" w:rsidRDefault="00DE47D9" w:rsidP="00295152">
      <w:pPr>
        <w:spacing w:line="360" w:lineRule="auto"/>
        <w:ind w:firstLine="709"/>
        <w:jc w:val="both"/>
        <w:rPr>
          <w:sz w:val="28"/>
          <w:szCs w:val="28"/>
        </w:rPr>
      </w:pPr>
      <w:r>
        <w:rPr>
          <w:sz w:val="28"/>
          <w:szCs w:val="28"/>
        </w:rPr>
        <w:t xml:space="preserve">7. </w:t>
      </w:r>
      <w:r w:rsidRPr="00DE47D9">
        <w:rPr>
          <w:sz w:val="28"/>
          <w:szCs w:val="28"/>
        </w:rPr>
        <w:t>Российская Федерация. Законы. Налоговый кодекс Российской Федерации [Текст]: [от 31.07.1998 N 146-ФЗ, в ред. от 02.08.2019 г.] // Собр. законодательства</w:t>
      </w:r>
      <w:proofErr w:type="gramStart"/>
      <w:r w:rsidRPr="00DE47D9">
        <w:rPr>
          <w:sz w:val="28"/>
          <w:szCs w:val="28"/>
        </w:rPr>
        <w:t xml:space="preserve"> Р</w:t>
      </w:r>
      <w:proofErr w:type="gramEnd"/>
      <w:r w:rsidRPr="00DE47D9">
        <w:rPr>
          <w:sz w:val="28"/>
          <w:szCs w:val="28"/>
        </w:rPr>
        <w:t>ос. Федерации. – 1998. - №46. Ст.4532.</w:t>
      </w:r>
    </w:p>
    <w:p w:rsidR="00420E19" w:rsidRPr="00420E19" w:rsidRDefault="00DE47D9" w:rsidP="00420E19">
      <w:pPr>
        <w:spacing w:line="360" w:lineRule="auto"/>
        <w:ind w:firstLine="709"/>
        <w:jc w:val="both"/>
        <w:rPr>
          <w:sz w:val="28"/>
          <w:szCs w:val="28"/>
        </w:rPr>
      </w:pPr>
      <w:r>
        <w:rPr>
          <w:sz w:val="28"/>
          <w:szCs w:val="28"/>
        </w:rPr>
        <w:t xml:space="preserve">8. </w:t>
      </w:r>
      <w:r w:rsidR="00420E19" w:rsidRPr="00420E19">
        <w:rPr>
          <w:sz w:val="28"/>
          <w:szCs w:val="28"/>
        </w:rPr>
        <w:tab/>
      </w:r>
      <w:r w:rsidR="00420E19" w:rsidRPr="00214C58">
        <w:rPr>
          <w:sz w:val="28"/>
          <w:szCs w:val="28"/>
        </w:rPr>
        <w:t xml:space="preserve">Исполнительное производство [Текст] : учебник для магистров / [С. Ф. Афанасьев и </w:t>
      </w:r>
      <w:proofErr w:type="spellStart"/>
      <w:proofErr w:type="gramStart"/>
      <w:r w:rsidR="00420E19" w:rsidRPr="00214C58">
        <w:rPr>
          <w:sz w:val="28"/>
          <w:szCs w:val="28"/>
        </w:rPr>
        <w:t>др</w:t>
      </w:r>
      <w:proofErr w:type="spellEnd"/>
      <w:proofErr w:type="gramEnd"/>
      <w:r w:rsidR="00420E19" w:rsidRPr="00214C58">
        <w:rPr>
          <w:sz w:val="28"/>
          <w:szCs w:val="28"/>
        </w:rPr>
        <w:t xml:space="preserve">]; под ред. О. В. </w:t>
      </w:r>
      <w:proofErr w:type="spellStart"/>
      <w:r w:rsidR="00420E19" w:rsidRPr="00214C58">
        <w:rPr>
          <w:sz w:val="28"/>
          <w:szCs w:val="28"/>
        </w:rPr>
        <w:t>Исаенковой</w:t>
      </w:r>
      <w:proofErr w:type="spellEnd"/>
      <w:r w:rsidR="00420E19" w:rsidRPr="00214C58">
        <w:rPr>
          <w:sz w:val="28"/>
          <w:szCs w:val="28"/>
        </w:rPr>
        <w:t>, С. Ф. Афанасьева. - Москва</w:t>
      </w:r>
      <w:proofErr w:type="gramStart"/>
      <w:r w:rsidR="00420E19" w:rsidRPr="00214C58">
        <w:rPr>
          <w:sz w:val="28"/>
          <w:szCs w:val="28"/>
        </w:rPr>
        <w:t xml:space="preserve"> :</w:t>
      </w:r>
      <w:proofErr w:type="gramEnd"/>
      <w:r w:rsidR="00420E19" w:rsidRPr="00214C58">
        <w:rPr>
          <w:sz w:val="28"/>
          <w:szCs w:val="28"/>
        </w:rPr>
        <w:t xml:space="preserve"> </w:t>
      </w:r>
      <w:proofErr w:type="spellStart"/>
      <w:r w:rsidR="00420E19" w:rsidRPr="00214C58">
        <w:rPr>
          <w:sz w:val="28"/>
          <w:szCs w:val="28"/>
        </w:rPr>
        <w:t>Юрайт</w:t>
      </w:r>
      <w:proofErr w:type="spellEnd"/>
      <w:r w:rsidR="00420E19" w:rsidRPr="00214C58">
        <w:rPr>
          <w:sz w:val="28"/>
          <w:szCs w:val="28"/>
        </w:rPr>
        <w:t>, 2014. – 413с.</w:t>
      </w:r>
    </w:p>
    <w:p w:rsidR="00DE47D9" w:rsidRDefault="00420E19" w:rsidP="00420E19">
      <w:pPr>
        <w:spacing w:line="360" w:lineRule="auto"/>
        <w:ind w:firstLine="709"/>
        <w:jc w:val="both"/>
        <w:rPr>
          <w:sz w:val="28"/>
          <w:szCs w:val="28"/>
        </w:rPr>
      </w:pPr>
      <w:r>
        <w:rPr>
          <w:sz w:val="28"/>
          <w:szCs w:val="28"/>
        </w:rPr>
        <w:lastRenderedPageBreak/>
        <w:t>9</w:t>
      </w:r>
      <w:r w:rsidRPr="00420E19">
        <w:rPr>
          <w:sz w:val="28"/>
          <w:szCs w:val="28"/>
        </w:rPr>
        <w:t>.</w:t>
      </w:r>
      <w:r w:rsidRPr="00420E19">
        <w:rPr>
          <w:sz w:val="28"/>
          <w:szCs w:val="28"/>
        </w:rPr>
        <w:tab/>
      </w:r>
      <w:proofErr w:type="spellStart"/>
      <w:r w:rsidRPr="00420E19">
        <w:rPr>
          <w:sz w:val="28"/>
          <w:szCs w:val="28"/>
        </w:rPr>
        <w:t>Гуреев</w:t>
      </w:r>
      <w:proofErr w:type="spellEnd"/>
      <w:r w:rsidRPr="00420E19">
        <w:rPr>
          <w:sz w:val="28"/>
          <w:szCs w:val="28"/>
        </w:rPr>
        <w:t xml:space="preserve">, Владимир Александрович Исполнительное производство [Текст] : учебник для магистров / В. А. </w:t>
      </w:r>
      <w:proofErr w:type="spellStart"/>
      <w:r w:rsidRPr="00420E19">
        <w:rPr>
          <w:sz w:val="28"/>
          <w:szCs w:val="28"/>
        </w:rPr>
        <w:t>Гуреев</w:t>
      </w:r>
      <w:proofErr w:type="spellEnd"/>
      <w:r w:rsidRPr="00420E19">
        <w:rPr>
          <w:sz w:val="28"/>
          <w:szCs w:val="28"/>
        </w:rPr>
        <w:t>, В. В. Гущин. - 3-е изд.</w:t>
      </w:r>
      <w:proofErr w:type="gramStart"/>
      <w:r w:rsidRPr="00420E19">
        <w:rPr>
          <w:sz w:val="28"/>
          <w:szCs w:val="28"/>
        </w:rPr>
        <w:t xml:space="preserve"> ,</w:t>
      </w:r>
      <w:proofErr w:type="gramEnd"/>
      <w:r w:rsidRPr="00420E19">
        <w:rPr>
          <w:sz w:val="28"/>
          <w:szCs w:val="28"/>
        </w:rPr>
        <w:t xml:space="preserve"> </w:t>
      </w:r>
      <w:proofErr w:type="spellStart"/>
      <w:r w:rsidRPr="00420E19">
        <w:rPr>
          <w:sz w:val="28"/>
          <w:szCs w:val="28"/>
        </w:rPr>
        <w:t>перераб</w:t>
      </w:r>
      <w:proofErr w:type="spellEnd"/>
      <w:r w:rsidRPr="00420E19">
        <w:rPr>
          <w:sz w:val="28"/>
          <w:szCs w:val="28"/>
        </w:rPr>
        <w:t xml:space="preserve">. и доп. - </w:t>
      </w:r>
      <w:r>
        <w:rPr>
          <w:sz w:val="28"/>
          <w:szCs w:val="28"/>
        </w:rPr>
        <w:t xml:space="preserve">Москва : </w:t>
      </w:r>
      <w:proofErr w:type="spellStart"/>
      <w:r>
        <w:rPr>
          <w:sz w:val="28"/>
          <w:szCs w:val="28"/>
        </w:rPr>
        <w:t>Юрайт</w:t>
      </w:r>
      <w:proofErr w:type="spellEnd"/>
      <w:r>
        <w:rPr>
          <w:sz w:val="28"/>
          <w:szCs w:val="28"/>
        </w:rPr>
        <w:t>, 2012. - 559 с.</w:t>
      </w:r>
    </w:p>
    <w:p w:rsidR="00420E19" w:rsidRPr="00420E19" w:rsidRDefault="00420E19" w:rsidP="00420E19">
      <w:pPr>
        <w:spacing w:line="360" w:lineRule="auto"/>
        <w:ind w:firstLine="709"/>
        <w:jc w:val="both"/>
        <w:rPr>
          <w:sz w:val="28"/>
          <w:szCs w:val="28"/>
        </w:rPr>
      </w:pPr>
      <w:r>
        <w:rPr>
          <w:sz w:val="28"/>
          <w:szCs w:val="28"/>
        </w:rPr>
        <w:t xml:space="preserve">10. </w:t>
      </w:r>
      <w:proofErr w:type="spellStart"/>
      <w:r w:rsidRPr="00420E19">
        <w:rPr>
          <w:sz w:val="28"/>
          <w:szCs w:val="28"/>
        </w:rPr>
        <w:t>Женетль</w:t>
      </w:r>
      <w:proofErr w:type="spellEnd"/>
      <w:r w:rsidRPr="00420E19">
        <w:rPr>
          <w:sz w:val="28"/>
          <w:szCs w:val="28"/>
        </w:rPr>
        <w:t>, Светлана Захаровна Гражданский процесс [Текст]</w:t>
      </w:r>
      <w:proofErr w:type="gramStart"/>
      <w:r w:rsidRPr="00420E19">
        <w:rPr>
          <w:sz w:val="28"/>
          <w:szCs w:val="28"/>
        </w:rPr>
        <w:t xml:space="preserve"> :</w:t>
      </w:r>
      <w:proofErr w:type="gramEnd"/>
      <w:r w:rsidRPr="00420E19">
        <w:rPr>
          <w:sz w:val="28"/>
          <w:szCs w:val="28"/>
        </w:rPr>
        <w:t xml:space="preserve"> учебник / </w:t>
      </w:r>
      <w:proofErr w:type="spellStart"/>
      <w:r w:rsidRPr="00420E19">
        <w:rPr>
          <w:sz w:val="28"/>
          <w:szCs w:val="28"/>
        </w:rPr>
        <w:t>Женетль</w:t>
      </w:r>
      <w:proofErr w:type="spellEnd"/>
      <w:r w:rsidRPr="00420E19">
        <w:rPr>
          <w:sz w:val="28"/>
          <w:szCs w:val="28"/>
        </w:rPr>
        <w:t xml:space="preserve"> С. З. , А.В. Никифоров. - 3-е изд. - Москва : РИОР</w:t>
      </w:r>
      <w:proofErr w:type="gramStart"/>
      <w:r w:rsidRPr="00420E19">
        <w:rPr>
          <w:sz w:val="28"/>
          <w:szCs w:val="28"/>
        </w:rPr>
        <w:t xml:space="preserve"> :</w:t>
      </w:r>
      <w:proofErr w:type="gramEnd"/>
      <w:r w:rsidRPr="00420E19">
        <w:rPr>
          <w:sz w:val="28"/>
          <w:szCs w:val="28"/>
        </w:rPr>
        <w:t xml:space="preserve"> Инфра-М, 2012. - 432 с.</w:t>
      </w:r>
    </w:p>
    <w:p w:rsidR="00420E19" w:rsidRDefault="00420E19" w:rsidP="00420E19">
      <w:pPr>
        <w:spacing w:line="360" w:lineRule="auto"/>
        <w:ind w:firstLine="709"/>
        <w:jc w:val="both"/>
        <w:rPr>
          <w:sz w:val="28"/>
          <w:szCs w:val="28"/>
        </w:rPr>
      </w:pPr>
      <w:r>
        <w:rPr>
          <w:sz w:val="28"/>
          <w:szCs w:val="28"/>
        </w:rPr>
        <w:t>11.</w:t>
      </w:r>
      <w:r w:rsidRPr="00420E19">
        <w:rPr>
          <w:sz w:val="28"/>
          <w:szCs w:val="28"/>
        </w:rPr>
        <w:tab/>
        <w:t>Исполнительное производство [Текст]</w:t>
      </w:r>
      <w:proofErr w:type="gramStart"/>
      <w:r w:rsidRPr="00420E19">
        <w:rPr>
          <w:sz w:val="28"/>
          <w:szCs w:val="28"/>
        </w:rPr>
        <w:t xml:space="preserve"> :</w:t>
      </w:r>
      <w:proofErr w:type="gramEnd"/>
      <w:r w:rsidRPr="00420E19">
        <w:rPr>
          <w:sz w:val="28"/>
          <w:szCs w:val="28"/>
        </w:rPr>
        <w:t xml:space="preserve"> учебное пособие / К. В. Косарев. - Новокузнецк</w:t>
      </w:r>
      <w:proofErr w:type="gramStart"/>
      <w:r w:rsidRPr="00420E19">
        <w:rPr>
          <w:sz w:val="28"/>
          <w:szCs w:val="28"/>
        </w:rPr>
        <w:t xml:space="preserve"> :</w:t>
      </w:r>
      <w:proofErr w:type="gramEnd"/>
      <w:r w:rsidRPr="00420E19">
        <w:rPr>
          <w:sz w:val="28"/>
          <w:szCs w:val="28"/>
        </w:rPr>
        <w:t xml:space="preserve"> ФКОУ </w:t>
      </w:r>
      <w:proofErr w:type="gramStart"/>
      <w:r w:rsidRPr="00420E19">
        <w:rPr>
          <w:sz w:val="28"/>
          <w:szCs w:val="28"/>
        </w:rPr>
        <w:t>ВО</w:t>
      </w:r>
      <w:proofErr w:type="gramEnd"/>
      <w:r w:rsidRPr="00420E19">
        <w:rPr>
          <w:sz w:val="28"/>
          <w:szCs w:val="28"/>
        </w:rPr>
        <w:t xml:space="preserve"> Кузбасский институт ФСИН России, 2015. - 76 с.</w:t>
      </w:r>
    </w:p>
    <w:p w:rsidR="00B00E08" w:rsidRDefault="00B00E08" w:rsidP="00B00E08">
      <w:pPr>
        <w:spacing w:line="360" w:lineRule="auto"/>
        <w:ind w:firstLine="709"/>
        <w:jc w:val="both"/>
        <w:rPr>
          <w:sz w:val="28"/>
          <w:szCs w:val="28"/>
        </w:rPr>
      </w:pPr>
      <w:r>
        <w:rPr>
          <w:sz w:val="28"/>
          <w:szCs w:val="28"/>
        </w:rPr>
        <w:t xml:space="preserve">12. </w:t>
      </w:r>
      <w:r w:rsidRPr="00B00E08">
        <w:rPr>
          <w:sz w:val="28"/>
          <w:szCs w:val="28"/>
        </w:rPr>
        <w:t xml:space="preserve">Амосов С.М., </w:t>
      </w:r>
      <w:proofErr w:type="spellStart"/>
      <w:r w:rsidRPr="00B00E08">
        <w:rPr>
          <w:sz w:val="28"/>
          <w:szCs w:val="28"/>
        </w:rPr>
        <w:t>Гнатко</w:t>
      </w:r>
      <w:proofErr w:type="spellEnd"/>
      <w:r w:rsidRPr="00B00E08">
        <w:rPr>
          <w:sz w:val="28"/>
          <w:szCs w:val="28"/>
        </w:rPr>
        <w:t xml:space="preserve"> Е.А.</w:t>
      </w:r>
      <w:r>
        <w:rPr>
          <w:sz w:val="28"/>
          <w:szCs w:val="28"/>
        </w:rPr>
        <w:t xml:space="preserve"> К вопросу о законной силе исполнительных документов [Текст] / С.М. Амосов</w:t>
      </w:r>
      <w:r w:rsidRPr="00B00E08">
        <w:rPr>
          <w:sz w:val="28"/>
          <w:szCs w:val="28"/>
        </w:rPr>
        <w:t>,</w:t>
      </w:r>
      <w:r>
        <w:rPr>
          <w:sz w:val="28"/>
          <w:szCs w:val="28"/>
        </w:rPr>
        <w:t xml:space="preserve"> Е.А. - </w:t>
      </w:r>
      <w:r w:rsidRPr="00B00E08">
        <w:rPr>
          <w:sz w:val="28"/>
          <w:szCs w:val="28"/>
        </w:rPr>
        <w:t>Известия Байкальского государственного университета.</w:t>
      </w:r>
      <w:r>
        <w:rPr>
          <w:sz w:val="28"/>
          <w:szCs w:val="28"/>
        </w:rPr>
        <w:t xml:space="preserve"> -</w:t>
      </w:r>
      <w:r w:rsidRPr="00B00E08">
        <w:rPr>
          <w:sz w:val="28"/>
          <w:szCs w:val="28"/>
        </w:rPr>
        <w:t xml:space="preserve"> 2016.</w:t>
      </w:r>
      <w:r>
        <w:rPr>
          <w:sz w:val="28"/>
          <w:szCs w:val="28"/>
        </w:rPr>
        <w:t xml:space="preserve"> -</w:t>
      </w:r>
      <w:r w:rsidRPr="00B00E08">
        <w:rPr>
          <w:sz w:val="28"/>
          <w:szCs w:val="28"/>
        </w:rPr>
        <w:t xml:space="preserve"> Т. 26.</w:t>
      </w:r>
      <w:r>
        <w:rPr>
          <w:sz w:val="28"/>
          <w:szCs w:val="28"/>
        </w:rPr>
        <w:t xml:space="preserve"> - </w:t>
      </w:r>
      <w:r w:rsidRPr="00B00E08">
        <w:rPr>
          <w:sz w:val="28"/>
          <w:szCs w:val="28"/>
        </w:rPr>
        <w:t xml:space="preserve"> № 5.</w:t>
      </w:r>
      <w:r>
        <w:rPr>
          <w:sz w:val="28"/>
          <w:szCs w:val="28"/>
        </w:rPr>
        <w:t xml:space="preserve"> -</w:t>
      </w:r>
      <w:r w:rsidRPr="00B00E08">
        <w:rPr>
          <w:sz w:val="28"/>
          <w:szCs w:val="28"/>
        </w:rPr>
        <w:t xml:space="preserve"> С. 786-792.</w:t>
      </w:r>
    </w:p>
    <w:p w:rsidR="00420E19" w:rsidRDefault="00B00E08" w:rsidP="00420E19">
      <w:pPr>
        <w:spacing w:line="360" w:lineRule="auto"/>
        <w:ind w:firstLine="709"/>
        <w:jc w:val="both"/>
        <w:rPr>
          <w:sz w:val="28"/>
          <w:szCs w:val="28"/>
        </w:rPr>
      </w:pPr>
      <w:r>
        <w:rPr>
          <w:sz w:val="28"/>
          <w:szCs w:val="28"/>
        </w:rPr>
        <w:t>13</w:t>
      </w:r>
      <w:r w:rsidR="00420E19">
        <w:rPr>
          <w:sz w:val="28"/>
          <w:szCs w:val="28"/>
        </w:rPr>
        <w:t xml:space="preserve">. </w:t>
      </w:r>
      <w:r w:rsidR="00420E19" w:rsidRPr="00420E19">
        <w:rPr>
          <w:sz w:val="28"/>
          <w:szCs w:val="28"/>
        </w:rPr>
        <w:t xml:space="preserve">Бакирова Г.А. Основания возбуждения исполнительного производства [Текст] / Г.А. Бакирова - В </w:t>
      </w:r>
      <w:proofErr w:type="gramStart"/>
      <w:r w:rsidR="00420E19" w:rsidRPr="00420E19">
        <w:rPr>
          <w:sz w:val="28"/>
          <w:szCs w:val="28"/>
        </w:rPr>
        <w:t>сборнике</w:t>
      </w:r>
      <w:proofErr w:type="gramEnd"/>
      <w:r w:rsidR="00420E19" w:rsidRPr="00420E19">
        <w:rPr>
          <w:sz w:val="28"/>
          <w:szCs w:val="28"/>
        </w:rPr>
        <w:t>: Новеллы и перспективы развития законодательства о гражданском судопроизводстве</w:t>
      </w:r>
      <w:proofErr w:type="gramStart"/>
      <w:r w:rsidR="00420E19" w:rsidRPr="00420E19">
        <w:rPr>
          <w:sz w:val="28"/>
          <w:szCs w:val="28"/>
        </w:rPr>
        <w:t>.</w:t>
      </w:r>
      <w:proofErr w:type="gramEnd"/>
      <w:r w:rsidR="00420E19" w:rsidRPr="00420E19">
        <w:rPr>
          <w:sz w:val="28"/>
          <w:szCs w:val="28"/>
        </w:rPr>
        <w:t xml:space="preserve"> </w:t>
      </w:r>
      <w:proofErr w:type="gramStart"/>
      <w:r w:rsidR="00420E19" w:rsidRPr="00420E19">
        <w:rPr>
          <w:sz w:val="28"/>
          <w:szCs w:val="28"/>
        </w:rPr>
        <w:t>с</w:t>
      </w:r>
      <w:proofErr w:type="gramEnd"/>
      <w:r w:rsidR="00420E19" w:rsidRPr="00420E19">
        <w:rPr>
          <w:sz w:val="28"/>
          <w:szCs w:val="28"/>
        </w:rPr>
        <w:t xml:space="preserve">борник научных статей международной научно-практической конференции, посвященной памяти </w:t>
      </w:r>
      <w:proofErr w:type="spellStart"/>
      <w:r w:rsidR="00420E19" w:rsidRPr="00420E19">
        <w:rPr>
          <w:sz w:val="28"/>
          <w:szCs w:val="28"/>
        </w:rPr>
        <w:t>Калмацкого</w:t>
      </w:r>
      <w:proofErr w:type="spellEnd"/>
      <w:r w:rsidR="00420E19" w:rsidRPr="00420E19">
        <w:rPr>
          <w:sz w:val="28"/>
          <w:szCs w:val="28"/>
        </w:rPr>
        <w:t xml:space="preserve"> Владимира Сергеевича. - 2017. - С. 59 - 64.</w:t>
      </w:r>
    </w:p>
    <w:p w:rsidR="00B00E08" w:rsidRDefault="00B00E08" w:rsidP="00B00E08">
      <w:pPr>
        <w:spacing w:line="360" w:lineRule="auto"/>
        <w:ind w:firstLine="709"/>
        <w:jc w:val="both"/>
        <w:rPr>
          <w:sz w:val="28"/>
          <w:szCs w:val="28"/>
        </w:rPr>
      </w:pPr>
      <w:r>
        <w:rPr>
          <w:sz w:val="28"/>
          <w:szCs w:val="28"/>
        </w:rPr>
        <w:t xml:space="preserve">14. </w:t>
      </w:r>
      <w:proofErr w:type="spellStart"/>
      <w:r w:rsidRPr="00B00E08">
        <w:rPr>
          <w:sz w:val="28"/>
          <w:szCs w:val="28"/>
        </w:rPr>
        <w:t>Грось</w:t>
      </w:r>
      <w:proofErr w:type="spellEnd"/>
      <w:r w:rsidRPr="00B00E08">
        <w:rPr>
          <w:sz w:val="28"/>
          <w:szCs w:val="28"/>
        </w:rPr>
        <w:t xml:space="preserve"> Л.</w:t>
      </w:r>
      <w:r>
        <w:rPr>
          <w:sz w:val="28"/>
          <w:szCs w:val="28"/>
        </w:rPr>
        <w:t xml:space="preserve"> О сроках в исполнительном производстве </w:t>
      </w:r>
      <w:r w:rsidRPr="00B00E08">
        <w:rPr>
          <w:sz w:val="28"/>
          <w:szCs w:val="28"/>
        </w:rPr>
        <w:t>[Текст] /</w:t>
      </w:r>
      <w:r>
        <w:rPr>
          <w:sz w:val="28"/>
          <w:szCs w:val="28"/>
        </w:rPr>
        <w:t xml:space="preserve"> Л. </w:t>
      </w:r>
      <w:proofErr w:type="spellStart"/>
      <w:r>
        <w:rPr>
          <w:sz w:val="28"/>
          <w:szCs w:val="28"/>
        </w:rPr>
        <w:t>Грось</w:t>
      </w:r>
      <w:proofErr w:type="spellEnd"/>
      <w:r>
        <w:rPr>
          <w:sz w:val="28"/>
          <w:szCs w:val="28"/>
        </w:rPr>
        <w:t xml:space="preserve"> -  Исполнительное право. - 2017</w:t>
      </w:r>
      <w:r w:rsidRPr="00B00E08">
        <w:rPr>
          <w:sz w:val="28"/>
          <w:szCs w:val="28"/>
        </w:rPr>
        <w:t>.</w:t>
      </w:r>
      <w:r>
        <w:rPr>
          <w:sz w:val="28"/>
          <w:szCs w:val="28"/>
        </w:rPr>
        <w:t xml:space="preserve"> -</w:t>
      </w:r>
      <w:r w:rsidRPr="00B00E08">
        <w:rPr>
          <w:sz w:val="28"/>
          <w:szCs w:val="28"/>
        </w:rPr>
        <w:t xml:space="preserve"> № 1.</w:t>
      </w:r>
      <w:r>
        <w:rPr>
          <w:sz w:val="28"/>
          <w:szCs w:val="28"/>
        </w:rPr>
        <w:t xml:space="preserve"> -</w:t>
      </w:r>
      <w:r w:rsidRPr="00B00E08">
        <w:rPr>
          <w:sz w:val="28"/>
          <w:szCs w:val="28"/>
        </w:rPr>
        <w:t xml:space="preserve"> С. 8-12.</w:t>
      </w:r>
    </w:p>
    <w:p w:rsidR="00420E19" w:rsidRDefault="00B00E08" w:rsidP="00420E19">
      <w:pPr>
        <w:spacing w:line="360" w:lineRule="auto"/>
        <w:ind w:firstLine="709"/>
        <w:jc w:val="both"/>
        <w:rPr>
          <w:sz w:val="28"/>
          <w:szCs w:val="28"/>
        </w:rPr>
      </w:pPr>
      <w:r>
        <w:rPr>
          <w:sz w:val="28"/>
          <w:szCs w:val="28"/>
        </w:rPr>
        <w:t>15</w:t>
      </w:r>
      <w:r w:rsidR="00420E19">
        <w:rPr>
          <w:sz w:val="28"/>
          <w:szCs w:val="28"/>
        </w:rPr>
        <w:t xml:space="preserve">. </w:t>
      </w:r>
      <w:r w:rsidR="00420E19" w:rsidRPr="00420E19">
        <w:rPr>
          <w:sz w:val="28"/>
          <w:szCs w:val="28"/>
        </w:rPr>
        <w:t xml:space="preserve">Кузнецов Р.Н., </w:t>
      </w:r>
      <w:proofErr w:type="spellStart"/>
      <w:r w:rsidR="00420E19" w:rsidRPr="00420E19">
        <w:rPr>
          <w:sz w:val="28"/>
          <w:szCs w:val="28"/>
        </w:rPr>
        <w:t>Поползухина</w:t>
      </w:r>
      <w:proofErr w:type="spellEnd"/>
      <w:r w:rsidR="00420E19" w:rsidRPr="00420E19">
        <w:rPr>
          <w:sz w:val="28"/>
          <w:szCs w:val="28"/>
        </w:rPr>
        <w:t xml:space="preserve"> Л.А. Сроки предъявления исполнительных документов к исполнению в гражданском процессе [Текст] / Р.Н. Кузнецов, Л.А. </w:t>
      </w:r>
      <w:proofErr w:type="spellStart"/>
      <w:r w:rsidR="00420E19" w:rsidRPr="00420E19">
        <w:rPr>
          <w:sz w:val="28"/>
          <w:szCs w:val="28"/>
        </w:rPr>
        <w:t>Поползухина</w:t>
      </w:r>
      <w:proofErr w:type="spellEnd"/>
      <w:r w:rsidR="00420E19" w:rsidRPr="00420E19">
        <w:rPr>
          <w:sz w:val="28"/>
          <w:szCs w:val="28"/>
        </w:rPr>
        <w:t xml:space="preserve"> - В сборнике: Тенденции развития современного уголовно-процессуального законодательства Российской Федерации Сборник научных трудов Всероссийская научно-практическая конференции. – 2018. – С. 64-65.</w:t>
      </w:r>
    </w:p>
    <w:p w:rsidR="00B00E08" w:rsidRDefault="00B00E08" w:rsidP="00B00E08">
      <w:pPr>
        <w:spacing w:line="360" w:lineRule="auto"/>
        <w:ind w:firstLine="709"/>
        <w:jc w:val="both"/>
        <w:rPr>
          <w:sz w:val="28"/>
          <w:szCs w:val="28"/>
        </w:rPr>
      </w:pPr>
      <w:r>
        <w:rPr>
          <w:sz w:val="28"/>
          <w:szCs w:val="28"/>
        </w:rPr>
        <w:t xml:space="preserve">16. </w:t>
      </w:r>
      <w:r w:rsidRPr="00B00E08">
        <w:rPr>
          <w:sz w:val="28"/>
          <w:szCs w:val="28"/>
        </w:rPr>
        <w:t>Саитов И.Ф.</w:t>
      </w:r>
      <w:r>
        <w:rPr>
          <w:sz w:val="28"/>
          <w:szCs w:val="28"/>
        </w:rPr>
        <w:t xml:space="preserve"> Возбуждение исполнительного производства по гражданскому делу </w:t>
      </w:r>
      <w:r w:rsidRPr="00B00E08">
        <w:rPr>
          <w:sz w:val="28"/>
          <w:szCs w:val="28"/>
        </w:rPr>
        <w:t>[Текст] /</w:t>
      </w:r>
      <w:r>
        <w:rPr>
          <w:sz w:val="28"/>
          <w:szCs w:val="28"/>
        </w:rPr>
        <w:t xml:space="preserve"> И.Ф. Саитов - </w:t>
      </w:r>
      <w:r w:rsidRPr="00B00E08">
        <w:rPr>
          <w:sz w:val="28"/>
          <w:szCs w:val="28"/>
        </w:rPr>
        <w:t>Аллея науки.</w:t>
      </w:r>
      <w:r>
        <w:rPr>
          <w:sz w:val="28"/>
          <w:szCs w:val="28"/>
        </w:rPr>
        <w:t xml:space="preserve"> -</w:t>
      </w:r>
      <w:r w:rsidRPr="00B00E08">
        <w:rPr>
          <w:sz w:val="28"/>
          <w:szCs w:val="28"/>
        </w:rPr>
        <w:t xml:space="preserve"> 2019.</w:t>
      </w:r>
      <w:r>
        <w:rPr>
          <w:sz w:val="28"/>
          <w:szCs w:val="28"/>
        </w:rPr>
        <w:t xml:space="preserve"> -</w:t>
      </w:r>
      <w:r w:rsidRPr="00B00E08">
        <w:rPr>
          <w:sz w:val="28"/>
          <w:szCs w:val="28"/>
        </w:rPr>
        <w:t xml:space="preserve"> Т. 1.</w:t>
      </w:r>
      <w:r>
        <w:rPr>
          <w:sz w:val="28"/>
          <w:szCs w:val="28"/>
        </w:rPr>
        <w:t xml:space="preserve"> -</w:t>
      </w:r>
      <w:r w:rsidRPr="00B00E08">
        <w:rPr>
          <w:sz w:val="28"/>
          <w:szCs w:val="28"/>
        </w:rPr>
        <w:t xml:space="preserve"> № 5 (32).</w:t>
      </w:r>
      <w:r>
        <w:rPr>
          <w:sz w:val="28"/>
          <w:szCs w:val="28"/>
        </w:rPr>
        <w:t xml:space="preserve"> -</w:t>
      </w:r>
      <w:r w:rsidRPr="00B00E08">
        <w:rPr>
          <w:sz w:val="28"/>
          <w:szCs w:val="28"/>
        </w:rPr>
        <w:t xml:space="preserve"> С. 206-209.</w:t>
      </w:r>
    </w:p>
    <w:p w:rsidR="00420E19" w:rsidRDefault="00B00E08" w:rsidP="00420E19">
      <w:pPr>
        <w:spacing w:line="360" w:lineRule="auto"/>
        <w:ind w:firstLine="709"/>
        <w:jc w:val="both"/>
        <w:rPr>
          <w:sz w:val="28"/>
          <w:szCs w:val="28"/>
        </w:rPr>
      </w:pPr>
      <w:r>
        <w:rPr>
          <w:sz w:val="28"/>
          <w:szCs w:val="28"/>
        </w:rPr>
        <w:lastRenderedPageBreak/>
        <w:t>17</w:t>
      </w:r>
      <w:r w:rsidR="00420E19">
        <w:rPr>
          <w:sz w:val="28"/>
          <w:szCs w:val="28"/>
        </w:rPr>
        <w:t xml:space="preserve">. </w:t>
      </w:r>
      <w:r w:rsidR="00420E19" w:rsidRPr="00420E19">
        <w:rPr>
          <w:sz w:val="28"/>
          <w:szCs w:val="28"/>
        </w:rPr>
        <w:t>Сергеев В.В. Правовая природа соглашений об уплате алиментов по законодательству РФ [Текст] / В.В. Сергеев. - Пробелы в российском законодательстве. - 2016. - № 6. - С. 104-107.</w:t>
      </w:r>
    </w:p>
    <w:p w:rsidR="00420E19" w:rsidRPr="00420E19" w:rsidRDefault="00B00E08" w:rsidP="00420E19">
      <w:pPr>
        <w:spacing w:line="360" w:lineRule="auto"/>
        <w:ind w:firstLine="709"/>
        <w:jc w:val="both"/>
        <w:rPr>
          <w:sz w:val="28"/>
          <w:szCs w:val="28"/>
        </w:rPr>
      </w:pPr>
      <w:r>
        <w:rPr>
          <w:sz w:val="28"/>
          <w:szCs w:val="28"/>
        </w:rPr>
        <w:t>18</w:t>
      </w:r>
      <w:r w:rsidR="00420E19">
        <w:rPr>
          <w:sz w:val="28"/>
          <w:szCs w:val="28"/>
        </w:rPr>
        <w:t xml:space="preserve">. </w:t>
      </w:r>
      <w:proofErr w:type="spellStart"/>
      <w:r w:rsidR="00420E19" w:rsidRPr="00420E19">
        <w:rPr>
          <w:sz w:val="28"/>
          <w:szCs w:val="28"/>
        </w:rPr>
        <w:t>Рузевич</w:t>
      </w:r>
      <w:proofErr w:type="spellEnd"/>
      <w:r w:rsidR="00420E19" w:rsidRPr="00420E19">
        <w:rPr>
          <w:sz w:val="28"/>
          <w:szCs w:val="28"/>
        </w:rPr>
        <w:t xml:space="preserve"> Я.А., </w:t>
      </w:r>
      <w:proofErr w:type="spellStart"/>
      <w:r w:rsidR="00420E19" w:rsidRPr="00420E19">
        <w:rPr>
          <w:sz w:val="28"/>
          <w:szCs w:val="28"/>
        </w:rPr>
        <w:t>Джаватханова</w:t>
      </w:r>
      <w:proofErr w:type="spellEnd"/>
      <w:r w:rsidR="00420E19" w:rsidRPr="00420E19">
        <w:rPr>
          <w:sz w:val="28"/>
          <w:szCs w:val="28"/>
        </w:rPr>
        <w:t xml:space="preserve"> Х.А.</w:t>
      </w:r>
      <w:r w:rsidR="00420E19">
        <w:rPr>
          <w:sz w:val="28"/>
          <w:szCs w:val="28"/>
        </w:rPr>
        <w:t xml:space="preserve"> Алиментные обязательства </w:t>
      </w:r>
      <w:r w:rsidR="00420E19" w:rsidRPr="00420E19">
        <w:rPr>
          <w:sz w:val="28"/>
          <w:szCs w:val="28"/>
        </w:rPr>
        <w:t>[Текст] /</w:t>
      </w:r>
      <w:r w:rsidR="00420E19">
        <w:rPr>
          <w:sz w:val="28"/>
          <w:szCs w:val="28"/>
        </w:rPr>
        <w:t xml:space="preserve"> Я.А. </w:t>
      </w:r>
      <w:proofErr w:type="spellStart"/>
      <w:r w:rsidR="00420E19">
        <w:rPr>
          <w:sz w:val="28"/>
          <w:szCs w:val="28"/>
        </w:rPr>
        <w:t>Рузевич</w:t>
      </w:r>
      <w:proofErr w:type="spellEnd"/>
      <w:r w:rsidR="00420E19" w:rsidRPr="00420E19">
        <w:rPr>
          <w:sz w:val="28"/>
          <w:szCs w:val="28"/>
        </w:rPr>
        <w:t>,</w:t>
      </w:r>
      <w:r w:rsidR="00420E19">
        <w:rPr>
          <w:sz w:val="28"/>
          <w:szCs w:val="28"/>
        </w:rPr>
        <w:t xml:space="preserve"> Х.А. </w:t>
      </w:r>
      <w:proofErr w:type="spellStart"/>
      <w:r w:rsidR="00420E19">
        <w:rPr>
          <w:sz w:val="28"/>
          <w:szCs w:val="28"/>
        </w:rPr>
        <w:t>Джаватханова</w:t>
      </w:r>
      <w:proofErr w:type="spellEnd"/>
      <w:r w:rsidR="00420E19">
        <w:rPr>
          <w:sz w:val="28"/>
          <w:szCs w:val="28"/>
        </w:rPr>
        <w:t xml:space="preserve"> - </w:t>
      </w:r>
      <w:r w:rsidR="00420E19" w:rsidRPr="00420E19">
        <w:rPr>
          <w:sz w:val="28"/>
          <w:szCs w:val="28"/>
        </w:rPr>
        <w:t xml:space="preserve">Академическая публицистика. </w:t>
      </w:r>
      <w:r w:rsidR="00420E19">
        <w:rPr>
          <w:sz w:val="28"/>
          <w:szCs w:val="28"/>
        </w:rPr>
        <w:t>-</w:t>
      </w:r>
      <w:r w:rsidR="00420E19" w:rsidRPr="00420E19">
        <w:rPr>
          <w:sz w:val="28"/>
          <w:szCs w:val="28"/>
        </w:rPr>
        <w:t>2018.</w:t>
      </w:r>
      <w:r w:rsidR="00420E19">
        <w:rPr>
          <w:sz w:val="28"/>
          <w:szCs w:val="28"/>
        </w:rPr>
        <w:t xml:space="preserve"> -</w:t>
      </w:r>
      <w:r w:rsidR="00420E19" w:rsidRPr="00420E19">
        <w:rPr>
          <w:sz w:val="28"/>
          <w:szCs w:val="28"/>
        </w:rPr>
        <w:t xml:space="preserve"> № 5.</w:t>
      </w:r>
      <w:r w:rsidR="00420E19">
        <w:rPr>
          <w:sz w:val="28"/>
          <w:szCs w:val="28"/>
        </w:rPr>
        <w:t xml:space="preserve"> -</w:t>
      </w:r>
      <w:r w:rsidR="00420E19" w:rsidRPr="00420E19">
        <w:rPr>
          <w:sz w:val="28"/>
          <w:szCs w:val="28"/>
        </w:rPr>
        <w:t xml:space="preserve"> С. 241-247.</w:t>
      </w:r>
    </w:p>
    <w:p w:rsidR="00420E19" w:rsidRDefault="00B00E08" w:rsidP="00420E19">
      <w:pPr>
        <w:spacing w:line="360" w:lineRule="auto"/>
        <w:ind w:firstLine="709"/>
        <w:jc w:val="both"/>
        <w:rPr>
          <w:sz w:val="28"/>
          <w:szCs w:val="28"/>
        </w:rPr>
      </w:pPr>
      <w:r>
        <w:rPr>
          <w:sz w:val="28"/>
          <w:szCs w:val="28"/>
        </w:rPr>
        <w:t>19</w:t>
      </w:r>
      <w:r w:rsidR="00420E19">
        <w:rPr>
          <w:sz w:val="28"/>
          <w:szCs w:val="28"/>
        </w:rPr>
        <w:t xml:space="preserve">. </w:t>
      </w:r>
      <w:proofErr w:type="spellStart"/>
      <w:r w:rsidR="00420E19" w:rsidRPr="00420E19">
        <w:rPr>
          <w:sz w:val="28"/>
          <w:szCs w:val="28"/>
        </w:rPr>
        <w:t>Хромова</w:t>
      </w:r>
      <w:proofErr w:type="spellEnd"/>
      <w:r w:rsidR="00420E19" w:rsidRPr="00420E19">
        <w:rPr>
          <w:sz w:val="28"/>
          <w:szCs w:val="28"/>
        </w:rPr>
        <w:t xml:space="preserve"> Я.О. Порядок взыскания алиментов и задолженности по алиментным обязательствам [Текст] / Я.О. </w:t>
      </w:r>
      <w:proofErr w:type="spellStart"/>
      <w:r w:rsidR="00420E19" w:rsidRPr="00420E19">
        <w:rPr>
          <w:sz w:val="28"/>
          <w:szCs w:val="28"/>
        </w:rPr>
        <w:t>Хромова</w:t>
      </w:r>
      <w:proofErr w:type="spellEnd"/>
      <w:r w:rsidR="00420E19" w:rsidRPr="00420E19">
        <w:rPr>
          <w:sz w:val="28"/>
          <w:szCs w:val="28"/>
        </w:rPr>
        <w:t xml:space="preserve"> - В сборнике: Молодой ученый: вызовы и перспективы сборник статей по материалам XXIV международной научно-практической конференции. - 2016. С. 202-207</w:t>
      </w:r>
      <w:r w:rsidR="00420E19">
        <w:rPr>
          <w:sz w:val="28"/>
          <w:szCs w:val="28"/>
        </w:rPr>
        <w:t>.</w:t>
      </w:r>
    </w:p>
    <w:p w:rsidR="00420E19" w:rsidRDefault="00B00E08" w:rsidP="00420E19">
      <w:pPr>
        <w:spacing w:line="360" w:lineRule="auto"/>
        <w:ind w:firstLine="709"/>
        <w:jc w:val="both"/>
        <w:rPr>
          <w:sz w:val="28"/>
          <w:szCs w:val="28"/>
        </w:rPr>
      </w:pPr>
      <w:r>
        <w:rPr>
          <w:sz w:val="28"/>
          <w:szCs w:val="28"/>
        </w:rPr>
        <w:t>20</w:t>
      </w:r>
      <w:r w:rsidR="00420E19">
        <w:rPr>
          <w:sz w:val="28"/>
          <w:szCs w:val="28"/>
        </w:rPr>
        <w:t xml:space="preserve">. </w:t>
      </w:r>
      <w:proofErr w:type="spellStart"/>
      <w:r w:rsidR="00420E19" w:rsidRPr="00420E19">
        <w:rPr>
          <w:sz w:val="28"/>
          <w:szCs w:val="28"/>
        </w:rPr>
        <w:t>Шишкоедова</w:t>
      </w:r>
      <w:proofErr w:type="spellEnd"/>
      <w:r w:rsidR="00420E19" w:rsidRPr="00420E19">
        <w:rPr>
          <w:sz w:val="28"/>
          <w:szCs w:val="28"/>
        </w:rPr>
        <w:t xml:space="preserve"> Н.Н.</w:t>
      </w:r>
      <w:r w:rsidR="00420E19">
        <w:rPr>
          <w:sz w:val="28"/>
          <w:szCs w:val="28"/>
        </w:rPr>
        <w:t xml:space="preserve"> Алименты: Особенности исчисления и учета в образовательных учреждениях </w:t>
      </w:r>
      <w:r w:rsidR="00420E19" w:rsidRPr="00420E19">
        <w:rPr>
          <w:sz w:val="28"/>
          <w:szCs w:val="28"/>
        </w:rPr>
        <w:t>[Текст] /</w:t>
      </w:r>
      <w:r w:rsidR="00420E19">
        <w:rPr>
          <w:sz w:val="28"/>
          <w:szCs w:val="28"/>
        </w:rPr>
        <w:t xml:space="preserve"> Н.Н. </w:t>
      </w:r>
      <w:proofErr w:type="spellStart"/>
      <w:r w:rsidR="00420E19">
        <w:rPr>
          <w:sz w:val="28"/>
          <w:szCs w:val="28"/>
        </w:rPr>
        <w:t>Шишкоедова</w:t>
      </w:r>
      <w:proofErr w:type="spellEnd"/>
      <w:r w:rsidR="00420E19">
        <w:rPr>
          <w:sz w:val="28"/>
          <w:szCs w:val="28"/>
        </w:rPr>
        <w:t xml:space="preserve"> - </w:t>
      </w:r>
      <w:r w:rsidR="00420E19" w:rsidRPr="00420E19">
        <w:rPr>
          <w:sz w:val="28"/>
          <w:szCs w:val="28"/>
        </w:rPr>
        <w:t>Советник в сфере образования.</w:t>
      </w:r>
      <w:r w:rsidR="00420E19">
        <w:rPr>
          <w:sz w:val="28"/>
          <w:szCs w:val="28"/>
        </w:rPr>
        <w:t xml:space="preserve"> - 201</w:t>
      </w:r>
      <w:r w:rsidR="00420E19" w:rsidRPr="00420E19">
        <w:rPr>
          <w:sz w:val="28"/>
          <w:szCs w:val="28"/>
        </w:rPr>
        <w:t>.</w:t>
      </w:r>
      <w:r w:rsidR="00420E19">
        <w:rPr>
          <w:sz w:val="28"/>
          <w:szCs w:val="28"/>
        </w:rPr>
        <w:t xml:space="preserve"> -</w:t>
      </w:r>
      <w:r w:rsidR="00420E19" w:rsidRPr="00420E19">
        <w:rPr>
          <w:sz w:val="28"/>
          <w:szCs w:val="28"/>
        </w:rPr>
        <w:t xml:space="preserve"> № 3.</w:t>
      </w:r>
      <w:r w:rsidR="00420E19">
        <w:rPr>
          <w:sz w:val="28"/>
          <w:szCs w:val="28"/>
        </w:rPr>
        <w:t xml:space="preserve"> -</w:t>
      </w:r>
      <w:r w:rsidR="00420E19" w:rsidRPr="00420E19">
        <w:rPr>
          <w:sz w:val="28"/>
          <w:szCs w:val="28"/>
        </w:rPr>
        <w:t xml:space="preserve"> С. 66-78.</w:t>
      </w:r>
    </w:p>
    <w:p w:rsidR="005C0946" w:rsidRPr="005C0946" w:rsidRDefault="005C0946" w:rsidP="00295152">
      <w:pPr>
        <w:spacing w:line="360" w:lineRule="auto"/>
        <w:ind w:firstLine="709"/>
        <w:jc w:val="both"/>
        <w:rPr>
          <w:color w:val="000000"/>
          <w:sz w:val="28"/>
          <w:szCs w:val="28"/>
        </w:rPr>
      </w:pPr>
    </w:p>
    <w:p w:rsidR="00295152" w:rsidRPr="00295152" w:rsidRDefault="00295152" w:rsidP="00295152">
      <w:pPr>
        <w:autoSpaceDE w:val="0"/>
        <w:autoSpaceDN w:val="0"/>
        <w:adjustRightInd w:val="0"/>
        <w:spacing w:line="360" w:lineRule="auto"/>
        <w:ind w:firstLine="709"/>
        <w:jc w:val="both"/>
        <w:rPr>
          <w:rFonts w:eastAsia="TimesNewRomanPSMT"/>
          <w:sz w:val="28"/>
          <w:szCs w:val="28"/>
          <w:lang w:eastAsia="en-US"/>
        </w:rPr>
      </w:pPr>
    </w:p>
    <w:sectPr w:rsidR="00295152" w:rsidRPr="00295152" w:rsidSect="00B01018">
      <w:headerReference w:type="first" r:id="rId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1433" w:rsidRDefault="00491433" w:rsidP="00F43E94">
      <w:r>
        <w:separator/>
      </w:r>
    </w:p>
  </w:endnote>
  <w:endnote w:type="continuationSeparator" w:id="0">
    <w:p w:rsidR="00491433" w:rsidRDefault="00491433" w:rsidP="00F43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Grande">
    <w:altName w:val="Times New Roman"/>
    <w:panose1 w:val="00000000000000000000"/>
    <w:charset w:val="00"/>
    <w:family w:val="roman"/>
    <w:notTrueType/>
    <w:pitch w:val="default"/>
    <w:sig w:usb0="00000003" w:usb1="00000000" w:usb2="00000000" w:usb3="00000000" w:csb0="00000001" w:csb1="00000000"/>
  </w:font>
  <w:font w:name="Roboto-Regular">
    <w:altName w:val="Times New Roman"/>
    <w:panose1 w:val="00000000000000000000"/>
    <w:charset w:val="00"/>
    <w:family w:val="roman"/>
    <w:notTrueType/>
    <w:pitch w:val="default"/>
  </w:font>
  <w:font w:name="TimesNewRomanPS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018" w:rsidRDefault="00B01018" w:rsidP="00063D79">
    <w:pPr>
      <w:pStyle w:val="aa"/>
      <w:tabs>
        <w:tab w:val="left" w:pos="5529"/>
      </w:tabs>
      <w:jc w:val="right"/>
    </w:pPr>
  </w:p>
  <w:p w:rsidR="00B00E08" w:rsidRDefault="00B00E08">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018" w:rsidRDefault="00B01018">
    <w:pPr>
      <w:pStyle w:val="aa"/>
      <w:jc w:val="right"/>
    </w:pPr>
  </w:p>
  <w:p w:rsidR="00B00E08" w:rsidRDefault="00B00E0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1433" w:rsidRDefault="00491433" w:rsidP="00F43E94">
      <w:r>
        <w:separator/>
      </w:r>
    </w:p>
  </w:footnote>
  <w:footnote w:type="continuationSeparator" w:id="0">
    <w:p w:rsidR="00491433" w:rsidRDefault="00491433" w:rsidP="00F43E94">
      <w:r>
        <w:continuationSeparator/>
      </w:r>
    </w:p>
  </w:footnote>
  <w:footnote w:id="1">
    <w:p w:rsidR="00B00E08" w:rsidRPr="00FD2DE1" w:rsidRDefault="00B00E08" w:rsidP="00FD2DE1">
      <w:pPr>
        <w:pStyle w:val="11"/>
        <w:tabs>
          <w:tab w:val="left" w:pos="1134"/>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line="240" w:lineRule="auto"/>
        <w:ind w:firstLine="0"/>
        <w:rPr>
          <w:rFonts w:ascii="Times New Roman" w:hAnsi="Times New Roman"/>
          <w:sz w:val="20"/>
        </w:rPr>
      </w:pPr>
      <w:r w:rsidRPr="00FD2DE1">
        <w:rPr>
          <w:rStyle w:val="af"/>
          <w:rFonts w:ascii="Times New Roman" w:hAnsi="Times New Roman"/>
          <w:sz w:val="20"/>
        </w:rPr>
        <w:footnoteRef/>
      </w:r>
      <w:r w:rsidRPr="00FD2DE1">
        <w:rPr>
          <w:rFonts w:ascii="Times New Roman" w:hAnsi="Times New Roman"/>
          <w:sz w:val="20"/>
        </w:rPr>
        <w:t xml:space="preserve"> Исполнительное производство: учебник для магистров </w:t>
      </w:r>
      <w:r w:rsidRPr="00C41ABD">
        <w:rPr>
          <w:rFonts w:ascii="Times New Roman" w:hAnsi="Times New Roman"/>
          <w:sz w:val="20"/>
        </w:rPr>
        <w:t xml:space="preserve">[Текст] </w:t>
      </w:r>
      <w:r w:rsidRPr="00FD2DE1">
        <w:rPr>
          <w:rFonts w:ascii="Times New Roman" w:hAnsi="Times New Roman"/>
          <w:sz w:val="20"/>
        </w:rPr>
        <w:t xml:space="preserve">/ [С. Ф. Афанасьев и </w:t>
      </w:r>
      <w:proofErr w:type="spellStart"/>
      <w:proofErr w:type="gramStart"/>
      <w:r w:rsidRPr="00FD2DE1">
        <w:rPr>
          <w:rFonts w:ascii="Times New Roman" w:hAnsi="Times New Roman"/>
          <w:sz w:val="20"/>
        </w:rPr>
        <w:t>др</w:t>
      </w:r>
      <w:proofErr w:type="spellEnd"/>
      <w:proofErr w:type="gramEnd"/>
      <w:r w:rsidRPr="00FD2DE1">
        <w:rPr>
          <w:rFonts w:ascii="Times New Roman" w:hAnsi="Times New Roman"/>
          <w:sz w:val="20"/>
        </w:rPr>
        <w:t xml:space="preserve">]; под ред. О. В. </w:t>
      </w:r>
      <w:proofErr w:type="spellStart"/>
      <w:r w:rsidRPr="00FD2DE1">
        <w:rPr>
          <w:rFonts w:ascii="Times New Roman" w:hAnsi="Times New Roman"/>
          <w:sz w:val="20"/>
        </w:rPr>
        <w:t>Исаенковой</w:t>
      </w:r>
      <w:proofErr w:type="spellEnd"/>
      <w:r w:rsidRPr="00FD2DE1">
        <w:rPr>
          <w:rFonts w:ascii="Times New Roman" w:hAnsi="Times New Roman"/>
          <w:sz w:val="20"/>
        </w:rPr>
        <w:t>, С. Ф. Афанасьева. - Москва</w:t>
      </w:r>
      <w:proofErr w:type="gramStart"/>
      <w:r w:rsidRPr="00FD2DE1">
        <w:rPr>
          <w:rFonts w:ascii="Times New Roman" w:hAnsi="Times New Roman"/>
          <w:sz w:val="20"/>
        </w:rPr>
        <w:t xml:space="preserve"> :</w:t>
      </w:r>
      <w:proofErr w:type="gramEnd"/>
      <w:r w:rsidRPr="00FD2DE1">
        <w:rPr>
          <w:rFonts w:ascii="Times New Roman" w:hAnsi="Times New Roman"/>
          <w:sz w:val="20"/>
        </w:rPr>
        <w:t xml:space="preserve"> </w:t>
      </w:r>
      <w:proofErr w:type="spellStart"/>
      <w:r w:rsidRPr="00FD2DE1">
        <w:rPr>
          <w:rFonts w:ascii="Times New Roman" w:hAnsi="Times New Roman"/>
          <w:sz w:val="20"/>
        </w:rPr>
        <w:t>Юрайт</w:t>
      </w:r>
      <w:proofErr w:type="spellEnd"/>
      <w:r w:rsidRPr="00FD2DE1">
        <w:rPr>
          <w:rFonts w:ascii="Times New Roman" w:hAnsi="Times New Roman"/>
          <w:sz w:val="20"/>
        </w:rPr>
        <w:t xml:space="preserve">, 2014. - </w:t>
      </w:r>
      <w:r>
        <w:rPr>
          <w:rFonts w:ascii="Times New Roman" w:hAnsi="Times New Roman"/>
          <w:sz w:val="20"/>
        </w:rPr>
        <w:t>108 С</w:t>
      </w:r>
      <w:r w:rsidRPr="00FD2DE1">
        <w:rPr>
          <w:rFonts w:ascii="Times New Roman" w:hAnsi="Times New Roman"/>
          <w:sz w:val="20"/>
        </w:rPr>
        <w:t>.</w:t>
      </w:r>
    </w:p>
    <w:p w:rsidR="00B00E08" w:rsidRDefault="00B00E08">
      <w:pPr>
        <w:pStyle w:val="ad"/>
      </w:pPr>
    </w:p>
  </w:footnote>
  <w:footnote w:id="2">
    <w:p w:rsidR="00B00E08" w:rsidRDefault="00B00E08">
      <w:pPr>
        <w:pStyle w:val="ad"/>
      </w:pPr>
      <w:r>
        <w:rPr>
          <w:rStyle w:val="af"/>
        </w:rPr>
        <w:footnoteRef/>
      </w:r>
      <w:r>
        <w:t xml:space="preserve"> </w:t>
      </w:r>
      <w:r w:rsidRPr="00C41ABD">
        <w:t>2.</w:t>
      </w:r>
      <w:r w:rsidRPr="00C41ABD">
        <w:tab/>
      </w:r>
      <w:proofErr w:type="spellStart"/>
      <w:r w:rsidRPr="00C41ABD">
        <w:t>Гуреев</w:t>
      </w:r>
      <w:proofErr w:type="spellEnd"/>
      <w:r w:rsidRPr="00C41ABD">
        <w:t xml:space="preserve">, Владимир Александрович Исполнительное производство [Текст] : учебник для магистров / В. А. </w:t>
      </w:r>
      <w:proofErr w:type="spellStart"/>
      <w:r w:rsidRPr="00C41ABD">
        <w:t>Гуреев</w:t>
      </w:r>
      <w:proofErr w:type="spellEnd"/>
      <w:r w:rsidRPr="00C41ABD">
        <w:t>, В. В. Гущин. - 3-е изд.</w:t>
      </w:r>
      <w:proofErr w:type="gramStart"/>
      <w:r w:rsidRPr="00C41ABD">
        <w:t xml:space="preserve"> ,</w:t>
      </w:r>
      <w:proofErr w:type="gramEnd"/>
      <w:r w:rsidRPr="00C41ABD">
        <w:t xml:space="preserve"> </w:t>
      </w:r>
      <w:proofErr w:type="spellStart"/>
      <w:r w:rsidRPr="00C41ABD">
        <w:t>перераб</w:t>
      </w:r>
      <w:proofErr w:type="spellEnd"/>
      <w:r w:rsidRPr="00C41ABD">
        <w:t xml:space="preserve">. и доп. - Москва : </w:t>
      </w:r>
      <w:proofErr w:type="spellStart"/>
      <w:r w:rsidRPr="00C41ABD">
        <w:t>Юрайт</w:t>
      </w:r>
      <w:proofErr w:type="spellEnd"/>
      <w:r w:rsidRPr="00C41ABD">
        <w:t xml:space="preserve">, 2012. </w:t>
      </w:r>
      <w:r>
        <w:t>–</w:t>
      </w:r>
      <w:r w:rsidRPr="00C41ABD">
        <w:t xml:space="preserve"> </w:t>
      </w:r>
      <w:r>
        <w:t>С.327.</w:t>
      </w:r>
    </w:p>
  </w:footnote>
  <w:footnote w:id="3">
    <w:p w:rsidR="00B00E08" w:rsidRDefault="00B00E08" w:rsidP="00C41ABD">
      <w:pPr>
        <w:pStyle w:val="ad"/>
      </w:pPr>
      <w:r>
        <w:rPr>
          <w:rStyle w:val="af"/>
        </w:rPr>
        <w:footnoteRef/>
      </w:r>
      <w:r>
        <w:t xml:space="preserve"> Сергеев В.В. Правовая природа соглашений об уплате алиментов по законодательству РФ [Текст] / В.В. Сергеев. - </w:t>
      </w:r>
      <w:r w:rsidRPr="00C41ABD">
        <w:t>Пробелы в российском законодательстве.</w:t>
      </w:r>
      <w:r>
        <w:t xml:space="preserve"> -</w:t>
      </w:r>
      <w:r w:rsidRPr="00C41ABD">
        <w:t xml:space="preserve"> 2016.</w:t>
      </w:r>
      <w:r>
        <w:t xml:space="preserve"> -</w:t>
      </w:r>
      <w:r w:rsidRPr="00C41ABD">
        <w:t xml:space="preserve"> № 6.</w:t>
      </w:r>
      <w:r>
        <w:t xml:space="preserve"> - С. 104.</w:t>
      </w:r>
    </w:p>
    <w:p w:rsidR="00B00E08" w:rsidRDefault="00B00E08" w:rsidP="00C41ABD">
      <w:pPr>
        <w:pStyle w:val="ad"/>
      </w:pPr>
    </w:p>
  </w:footnote>
  <w:footnote w:id="4">
    <w:p w:rsidR="00B00E08" w:rsidRDefault="00B00E08">
      <w:pPr>
        <w:pStyle w:val="ad"/>
      </w:pPr>
      <w:r>
        <w:rPr>
          <w:rStyle w:val="af"/>
        </w:rPr>
        <w:footnoteRef/>
      </w:r>
      <w:r>
        <w:t xml:space="preserve"> </w:t>
      </w:r>
      <w:r w:rsidRPr="006E00C9">
        <w:t>Сергеев В.В. Правовая природа соглашений об уплате алиментов по законодательству РФ [Текст] / В.В. Сергеев. - Пробелы в российском законодательстве. - 2016. - № 6. - С. 104.</w:t>
      </w:r>
    </w:p>
  </w:footnote>
  <w:footnote w:id="5">
    <w:p w:rsidR="00B00E08" w:rsidRDefault="00B00E08">
      <w:pPr>
        <w:pStyle w:val="ad"/>
      </w:pPr>
      <w:r>
        <w:rPr>
          <w:rStyle w:val="af"/>
        </w:rPr>
        <w:footnoteRef/>
      </w:r>
      <w:r>
        <w:t xml:space="preserve"> Там же. С. 105.</w:t>
      </w:r>
    </w:p>
  </w:footnote>
  <w:footnote w:id="6">
    <w:p w:rsidR="00B00E08" w:rsidRDefault="00B00E08">
      <w:pPr>
        <w:pStyle w:val="ad"/>
      </w:pPr>
      <w:r>
        <w:rPr>
          <w:rStyle w:val="af"/>
        </w:rPr>
        <w:footnoteRef/>
      </w:r>
      <w:r>
        <w:t xml:space="preserve"> </w:t>
      </w:r>
      <w:r w:rsidRPr="0077535B">
        <w:rPr>
          <w:szCs w:val="28"/>
        </w:rPr>
        <w:t xml:space="preserve">Исполнительное производство [Текст] : учебник для магистров / [С. Ф. Афанасьев и </w:t>
      </w:r>
      <w:proofErr w:type="spellStart"/>
      <w:proofErr w:type="gramStart"/>
      <w:r w:rsidRPr="0077535B">
        <w:rPr>
          <w:szCs w:val="28"/>
        </w:rPr>
        <w:t>др</w:t>
      </w:r>
      <w:proofErr w:type="spellEnd"/>
      <w:proofErr w:type="gramEnd"/>
      <w:r w:rsidRPr="0077535B">
        <w:rPr>
          <w:szCs w:val="28"/>
        </w:rPr>
        <w:t xml:space="preserve">]; под ред. О. В. </w:t>
      </w:r>
      <w:proofErr w:type="spellStart"/>
      <w:r w:rsidRPr="0077535B">
        <w:rPr>
          <w:szCs w:val="28"/>
        </w:rPr>
        <w:t>Исаенковой</w:t>
      </w:r>
      <w:proofErr w:type="spellEnd"/>
      <w:r w:rsidRPr="0077535B">
        <w:rPr>
          <w:szCs w:val="28"/>
        </w:rPr>
        <w:t>, С. Ф. Афанасьев</w:t>
      </w:r>
      <w:r>
        <w:rPr>
          <w:szCs w:val="28"/>
        </w:rPr>
        <w:t>а. - Москва</w:t>
      </w:r>
      <w:proofErr w:type="gramStart"/>
      <w:r>
        <w:rPr>
          <w:szCs w:val="28"/>
        </w:rPr>
        <w:t xml:space="preserve"> :</w:t>
      </w:r>
      <w:proofErr w:type="gramEnd"/>
      <w:r>
        <w:rPr>
          <w:szCs w:val="28"/>
        </w:rPr>
        <w:t xml:space="preserve"> </w:t>
      </w:r>
      <w:proofErr w:type="spellStart"/>
      <w:r>
        <w:rPr>
          <w:szCs w:val="28"/>
        </w:rPr>
        <w:t>Юрайт</w:t>
      </w:r>
      <w:proofErr w:type="spellEnd"/>
      <w:r>
        <w:rPr>
          <w:szCs w:val="28"/>
        </w:rPr>
        <w:t>, - 2014. – С. 110.</w:t>
      </w:r>
    </w:p>
  </w:footnote>
  <w:footnote w:id="7">
    <w:p w:rsidR="00B00E08" w:rsidRDefault="00B00E08" w:rsidP="007E1C7E">
      <w:pPr>
        <w:pStyle w:val="ad"/>
      </w:pPr>
      <w:r>
        <w:rPr>
          <w:rStyle w:val="af"/>
        </w:rPr>
        <w:footnoteRef/>
      </w:r>
      <w:r>
        <w:t xml:space="preserve"> </w:t>
      </w:r>
      <w:proofErr w:type="spellStart"/>
      <w:r w:rsidRPr="007E1C7E">
        <w:t>Рузевич</w:t>
      </w:r>
      <w:proofErr w:type="spellEnd"/>
      <w:r w:rsidRPr="007E1C7E">
        <w:t xml:space="preserve"> Я.А., </w:t>
      </w:r>
      <w:proofErr w:type="spellStart"/>
      <w:r w:rsidRPr="007E1C7E">
        <w:t>Джаватханова</w:t>
      </w:r>
      <w:proofErr w:type="spellEnd"/>
      <w:r w:rsidRPr="007E1C7E">
        <w:t xml:space="preserve"> Х.А.</w:t>
      </w:r>
      <w:r>
        <w:t xml:space="preserve"> Алиментные обязательства </w:t>
      </w:r>
      <w:r w:rsidRPr="007E1C7E">
        <w:t>[Текст]</w:t>
      </w:r>
      <w:r>
        <w:t xml:space="preserve"> / Я.А. </w:t>
      </w:r>
      <w:proofErr w:type="spellStart"/>
      <w:r>
        <w:t>Рузевич</w:t>
      </w:r>
      <w:proofErr w:type="spellEnd"/>
      <w:r>
        <w:t xml:space="preserve">, Х.А. </w:t>
      </w:r>
      <w:proofErr w:type="spellStart"/>
      <w:r>
        <w:t>Джаватханова</w:t>
      </w:r>
      <w:proofErr w:type="spellEnd"/>
      <w:r>
        <w:t xml:space="preserve"> - </w:t>
      </w:r>
      <w:r w:rsidRPr="007E1C7E">
        <w:t>Академическая публицистика</w:t>
      </w:r>
      <w:r>
        <w:t>. – 2018. - №5- С. 241-242.</w:t>
      </w:r>
    </w:p>
    <w:p w:rsidR="00B00E08" w:rsidRDefault="00B00E08" w:rsidP="007E1C7E">
      <w:pPr>
        <w:pStyle w:val="ad"/>
      </w:pPr>
    </w:p>
  </w:footnote>
  <w:footnote w:id="8">
    <w:p w:rsidR="00B00E08" w:rsidRDefault="00B00E08">
      <w:pPr>
        <w:pStyle w:val="ad"/>
      </w:pPr>
      <w:r>
        <w:rPr>
          <w:rStyle w:val="af"/>
        </w:rPr>
        <w:footnoteRef/>
      </w:r>
      <w:r>
        <w:t xml:space="preserve"> </w:t>
      </w:r>
      <w:r w:rsidRPr="007E1C7E">
        <w:t xml:space="preserve">  </w:t>
      </w:r>
      <w:proofErr w:type="spellStart"/>
      <w:r w:rsidRPr="007E1C7E">
        <w:t>Рузевич</w:t>
      </w:r>
      <w:proofErr w:type="spellEnd"/>
      <w:r w:rsidRPr="007E1C7E">
        <w:t xml:space="preserve"> Я.А., </w:t>
      </w:r>
      <w:proofErr w:type="spellStart"/>
      <w:r w:rsidRPr="007E1C7E">
        <w:t>Джаватханова</w:t>
      </w:r>
      <w:proofErr w:type="spellEnd"/>
      <w:r w:rsidRPr="007E1C7E">
        <w:t xml:space="preserve"> Х.А. Алиментные обязательства [Текст] / Я.А. </w:t>
      </w:r>
      <w:proofErr w:type="spellStart"/>
      <w:r w:rsidRPr="007E1C7E">
        <w:t>Рузевич</w:t>
      </w:r>
      <w:proofErr w:type="spellEnd"/>
      <w:r w:rsidRPr="007E1C7E">
        <w:t xml:space="preserve">, Х.А. </w:t>
      </w:r>
      <w:proofErr w:type="spellStart"/>
      <w:r w:rsidRPr="007E1C7E">
        <w:t>Джаватханова</w:t>
      </w:r>
      <w:proofErr w:type="spellEnd"/>
      <w:r w:rsidRPr="007E1C7E">
        <w:t xml:space="preserve"> - Академическая публици</w:t>
      </w:r>
      <w:r>
        <w:t>стика. – 2018. - №5- С. 243.</w:t>
      </w:r>
    </w:p>
  </w:footnote>
  <w:footnote w:id="9">
    <w:p w:rsidR="00B00E08" w:rsidRDefault="00B00E08">
      <w:pPr>
        <w:pStyle w:val="ad"/>
      </w:pPr>
      <w:r>
        <w:rPr>
          <w:rStyle w:val="af"/>
        </w:rPr>
        <w:footnoteRef/>
      </w:r>
      <w:r>
        <w:t xml:space="preserve"> Там же. С. 244.</w:t>
      </w:r>
    </w:p>
  </w:footnote>
  <w:footnote w:id="10">
    <w:p w:rsidR="00B00E08" w:rsidRDefault="00B00E08">
      <w:pPr>
        <w:pStyle w:val="ad"/>
      </w:pPr>
      <w:r>
        <w:rPr>
          <w:rStyle w:val="af"/>
        </w:rPr>
        <w:footnoteRef/>
      </w:r>
      <w:r>
        <w:t xml:space="preserve"> </w:t>
      </w:r>
      <w:r w:rsidRPr="005C7350">
        <w:t>Российская Федерация. Конституция (1993). Конституция Российской Федерации [ Текст ]:</w:t>
      </w:r>
      <w:r>
        <w:t xml:space="preserve"> [от 12.12.1993 г., в ред. от 21.07.2014</w:t>
      </w:r>
      <w:r w:rsidRPr="005C7350">
        <w:t xml:space="preserve"> г.] // </w:t>
      </w:r>
      <w:proofErr w:type="spellStart"/>
      <w:r w:rsidRPr="005C7350">
        <w:t>Рос</w:t>
      </w:r>
      <w:proofErr w:type="gramStart"/>
      <w:r w:rsidRPr="005C7350">
        <w:t>.г</w:t>
      </w:r>
      <w:proofErr w:type="gramEnd"/>
      <w:r w:rsidRPr="005C7350">
        <w:t>аз</w:t>
      </w:r>
      <w:proofErr w:type="spellEnd"/>
      <w:r w:rsidRPr="005C7350">
        <w:t>. – 1993. – 25 дек.; 2009. – 21 янв.</w:t>
      </w:r>
    </w:p>
  </w:footnote>
  <w:footnote w:id="11">
    <w:p w:rsidR="00B00E08" w:rsidRDefault="00B00E08">
      <w:pPr>
        <w:pStyle w:val="ad"/>
      </w:pPr>
      <w:r>
        <w:rPr>
          <w:rStyle w:val="af"/>
        </w:rPr>
        <w:footnoteRef/>
      </w:r>
      <w:r>
        <w:t xml:space="preserve"> </w:t>
      </w:r>
      <w:r w:rsidRPr="005C7350">
        <w:t>Российская Федерация. Законы. Семейный кодекс Российской Федерации [Текст]: [от 29.1</w:t>
      </w:r>
      <w:r>
        <w:t>2.1995 г. №223-ФЗ , в ред. от 29.05.2019</w:t>
      </w:r>
      <w:r w:rsidRPr="005C7350">
        <w:t xml:space="preserve"> г.] // Собр. законодательства</w:t>
      </w:r>
      <w:proofErr w:type="gramStart"/>
      <w:r w:rsidRPr="005C7350">
        <w:t xml:space="preserve"> Р</w:t>
      </w:r>
      <w:proofErr w:type="gramEnd"/>
      <w:r w:rsidRPr="005C7350">
        <w:t>ос. Федерации. – 1996. - №1. Ст.16.</w:t>
      </w:r>
    </w:p>
  </w:footnote>
  <w:footnote w:id="12">
    <w:p w:rsidR="00B00E08" w:rsidRDefault="00B00E08">
      <w:pPr>
        <w:pStyle w:val="ad"/>
      </w:pPr>
      <w:r>
        <w:rPr>
          <w:rStyle w:val="af"/>
        </w:rPr>
        <w:footnoteRef/>
      </w:r>
      <w:r>
        <w:t xml:space="preserve"> </w:t>
      </w:r>
      <w:r w:rsidRPr="00FB7903">
        <w:t>Российская Федерация. Законы. Гражданский кодекс Российской Федерации (часть первая) [Текст]: [от 14.11.2002 г., в ред. от 30.11.1994 г.] // Собр. законодательства</w:t>
      </w:r>
      <w:proofErr w:type="gramStart"/>
      <w:r w:rsidRPr="00FB7903">
        <w:t xml:space="preserve"> Р</w:t>
      </w:r>
      <w:proofErr w:type="gramEnd"/>
      <w:r w:rsidRPr="00FB7903">
        <w:t>ос. Федерации. – 1994. - №32. Ст.3301.</w:t>
      </w:r>
    </w:p>
  </w:footnote>
  <w:footnote w:id="13">
    <w:p w:rsidR="00B00E08" w:rsidRDefault="00B00E08">
      <w:pPr>
        <w:pStyle w:val="ad"/>
      </w:pPr>
      <w:r>
        <w:rPr>
          <w:rStyle w:val="af"/>
        </w:rPr>
        <w:footnoteRef/>
      </w:r>
      <w:r>
        <w:t xml:space="preserve"> </w:t>
      </w:r>
      <w:r w:rsidRPr="00FB7903">
        <w:t>Российская Федерация. Законы.</w:t>
      </w:r>
      <w:r>
        <w:t xml:space="preserve"> Об исполнительном производстве. </w:t>
      </w:r>
      <w:r w:rsidRPr="00FB7903">
        <w:t>[Текст]:</w:t>
      </w:r>
      <w:r>
        <w:t xml:space="preserve"> закон: [от 02.10.2007 г. №229-ФЗ, в ред. от 06.03.2019</w:t>
      </w:r>
      <w:r w:rsidRPr="00FB7903">
        <w:t xml:space="preserve"> г.] // Собр. законод</w:t>
      </w:r>
      <w:r>
        <w:t>ательства</w:t>
      </w:r>
      <w:proofErr w:type="gramStart"/>
      <w:r>
        <w:t xml:space="preserve"> Р</w:t>
      </w:r>
      <w:proofErr w:type="gramEnd"/>
      <w:r>
        <w:t>ос. Федерации. - 2007. - №41. - Ст.4849</w:t>
      </w:r>
      <w:r w:rsidRPr="00FB7903">
        <w:t>.</w:t>
      </w:r>
    </w:p>
  </w:footnote>
  <w:footnote w:id="14">
    <w:p w:rsidR="00B00E08" w:rsidRDefault="00B00E08">
      <w:pPr>
        <w:pStyle w:val="ad"/>
      </w:pPr>
      <w:r>
        <w:rPr>
          <w:rStyle w:val="af"/>
        </w:rPr>
        <w:footnoteRef/>
      </w:r>
      <w:r>
        <w:t xml:space="preserve"> </w:t>
      </w:r>
      <w:r w:rsidRPr="00F13510">
        <w:t>Российская Федерация. Законы. Семейный кодекс Российской Федерации [Текст]: [от 29.12.1995 г. №223-ФЗ , в ред. от 29.05.2019 г.] // Собр. законодательства</w:t>
      </w:r>
      <w:proofErr w:type="gramStart"/>
      <w:r w:rsidRPr="00F13510">
        <w:t xml:space="preserve"> Р</w:t>
      </w:r>
      <w:proofErr w:type="gramEnd"/>
      <w:r w:rsidRPr="00F13510">
        <w:t>ос. Федерации. – 1996. - №1. Ст.16.</w:t>
      </w:r>
    </w:p>
  </w:footnote>
  <w:footnote w:id="15">
    <w:p w:rsidR="00B00E08" w:rsidRDefault="00B00E08" w:rsidP="00F13510">
      <w:pPr>
        <w:pStyle w:val="ad"/>
        <w:jc w:val="both"/>
      </w:pPr>
      <w:r>
        <w:rPr>
          <w:rStyle w:val="af"/>
        </w:rPr>
        <w:footnoteRef/>
      </w:r>
      <w:r>
        <w:t xml:space="preserve"> </w:t>
      </w:r>
      <w:r w:rsidRPr="00F13510">
        <w:t>Российская Федерация. Законы. Конвенция о правовой помощи и правовых отношениях по гражданским, семейным и уголовным делам</w:t>
      </w:r>
      <w:r>
        <w:t xml:space="preserve"> </w:t>
      </w:r>
      <w:r w:rsidRPr="00F13510">
        <w:t xml:space="preserve">[Текст]: закон: [от 22.01.1993 </w:t>
      </w:r>
      <w:r>
        <w:t xml:space="preserve">г., </w:t>
      </w:r>
      <w:r w:rsidRPr="00F13510">
        <w:t>в ред. от 28.03.1997г.]</w:t>
      </w:r>
      <w:r>
        <w:t xml:space="preserve"> // Собрание законодательства РФ. – 1995.  - № 170. - С</w:t>
      </w:r>
      <w:r w:rsidRPr="00F13510">
        <w:t>т.1472</w:t>
      </w:r>
      <w:r>
        <w:t>.</w:t>
      </w:r>
    </w:p>
  </w:footnote>
  <w:footnote w:id="16">
    <w:p w:rsidR="00B00E08" w:rsidRDefault="00B00E08">
      <w:pPr>
        <w:pStyle w:val="ad"/>
      </w:pPr>
      <w:r>
        <w:rPr>
          <w:rStyle w:val="af"/>
        </w:rPr>
        <w:footnoteRef/>
      </w:r>
      <w:r>
        <w:t xml:space="preserve"> </w:t>
      </w:r>
      <w:r w:rsidRPr="000D5224">
        <w:t>Российская Федерация. Законы. Об исполнительном производстве. [Текст]: закон: [от 02.10.2007 г. №229-ФЗ, в ред. от 06.03.2019 г.] // Собр. законодательства</w:t>
      </w:r>
      <w:proofErr w:type="gramStart"/>
      <w:r w:rsidRPr="000D5224">
        <w:t xml:space="preserve"> Р</w:t>
      </w:r>
      <w:proofErr w:type="gramEnd"/>
      <w:r w:rsidRPr="000D5224">
        <w:t>ос. Федерации. - 2007. - №41. - Ст.4849.</w:t>
      </w:r>
    </w:p>
  </w:footnote>
  <w:footnote w:id="17">
    <w:p w:rsidR="00B00E08" w:rsidRDefault="00B00E08">
      <w:pPr>
        <w:pStyle w:val="ad"/>
      </w:pPr>
      <w:r>
        <w:rPr>
          <w:rStyle w:val="af"/>
        </w:rPr>
        <w:footnoteRef/>
      </w:r>
      <w:r>
        <w:t xml:space="preserve"> </w:t>
      </w:r>
      <w:r w:rsidRPr="000D5224">
        <w:t>Российская Федерация. Законы. Гражданский процессуальный кодекс Российской Федерации [Текст]: [от 14.11.2002 г., в ред. от 26.07.2019 г.] // Собр. законодательства</w:t>
      </w:r>
      <w:proofErr w:type="gramStart"/>
      <w:r w:rsidRPr="000D5224">
        <w:t xml:space="preserve"> Р</w:t>
      </w:r>
      <w:proofErr w:type="gramEnd"/>
      <w:r w:rsidRPr="000D5224">
        <w:t>ос. Федерации. – 2002. - №46. Ст.4532.</w:t>
      </w:r>
    </w:p>
  </w:footnote>
  <w:footnote w:id="18">
    <w:p w:rsidR="00B00E08" w:rsidRDefault="00B00E08">
      <w:pPr>
        <w:pStyle w:val="ad"/>
      </w:pPr>
      <w:r>
        <w:rPr>
          <w:rStyle w:val="af"/>
        </w:rPr>
        <w:footnoteRef/>
      </w:r>
      <w:r>
        <w:t xml:space="preserve"> </w:t>
      </w:r>
      <w:r w:rsidRPr="000D5224">
        <w:t>Российская Федерация. Законы. Гражданский кодекс Российской Федерации (часть первая) [Текст]: [от 14.11.2002 г., в ред. от 30.11.1994 г.] // Собр. законодательства</w:t>
      </w:r>
      <w:proofErr w:type="gramStart"/>
      <w:r w:rsidRPr="000D5224">
        <w:t xml:space="preserve"> Р</w:t>
      </w:r>
      <w:proofErr w:type="gramEnd"/>
      <w:r w:rsidRPr="000D5224">
        <w:t>ос. Федерации. – 1994. - №32. Ст.3301.</w:t>
      </w:r>
    </w:p>
  </w:footnote>
  <w:footnote w:id="19">
    <w:p w:rsidR="00B00E08" w:rsidRDefault="00B00E08">
      <w:pPr>
        <w:pStyle w:val="ad"/>
      </w:pPr>
      <w:r>
        <w:rPr>
          <w:rStyle w:val="af"/>
        </w:rPr>
        <w:footnoteRef/>
      </w:r>
      <w:r>
        <w:t xml:space="preserve"> </w:t>
      </w:r>
      <w:r w:rsidRPr="0044177E">
        <w:t xml:space="preserve">Кузнецов Р.Н., </w:t>
      </w:r>
      <w:proofErr w:type="spellStart"/>
      <w:r w:rsidRPr="0044177E">
        <w:t>Поползухина</w:t>
      </w:r>
      <w:proofErr w:type="spellEnd"/>
      <w:r w:rsidRPr="0044177E">
        <w:t xml:space="preserve"> Л.А.</w:t>
      </w:r>
      <w:r>
        <w:t xml:space="preserve"> Сроки предъявления исполнительных документов к исполнению в гражданском процессе </w:t>
      </w:r>
      <w:r w:rsidRPr="0044177E">
        <w:t>[Текст] /</w:t>
      </w:r>
      <w:r>
        <w:t xml:space="preserve"> Р.Н. Кузнецов, Л.А. </w:t>
      </w:r>
      <w:proofErr w:type="spellStart"/>
      <w:r>
        <w:t>Поползухина</w:t>
      </w:r>
      <w:proofErr w:type="spellEnd"/>
      <w:r>
        <w:t xml:space="preserve"> - </w:t>
      </w:r>
      <w:r w:rsidRPr="0044177E">
        <w:t>В сборнике: Тенденции развития современного уголовно-процессуального законодательства Российской Федерации Сборник научных трудов Всероссийская научно-практическая конференции.</w:t>
      </w:r>
      <w:r>
        <w:t xml:space="preserve"> – 2018. – С. 64-65.</w:t>
      </w:r>
    </w:p>
    <w:p w:rsidR="00B00E08" w:rsidRDefault="00B00E08" w:rsidP="000D5224">
      <w:pPr>
        <w:pStyle w:val="ad"/>
      </w:pPr>
    </w:p>
  </w:footnote>
  <w:footnote w:id="20">
    <w:p w:rsidR="00B00E08" w:rsidRDefault="00B00E08" w:rsidP="00F062A6">
      <w:pPr>
        <w:pStyle w:val="ad"/>
        <w:jc w:val="both"/>
      </w:pPr>
      <w:r>
        <w:rPr>
          <w:rStyle w:val="af"/>
        </w:rPr>
        <w:footnoteRef/>
      </w:r>
      <w:r>
        <w:t xml:space="preserve"> Бакирова Г.А. Основания возбуждения исполнительного производства </w:t>
      </w:r>
      <w:r w:rsidRPr="00F062A6">
        <w:t>[Текст] /</w:t>
      </w:r>
      <w:r>
        <w:t xml:space="preserve"> Г.А. Бакирова - </w:t>
      </w:r>
      <w:r w:rsidRPr="00F062A6">
        <w:t xml:space="preserve">В </w:t>
      </w:r>
      <w:proofErr w:type="gramStart"/>
      <w:r w:rsidRPr="00F062A6">
        <w:t>сборнике</w:t>
      </w:r>
      <w:proofErr w:type="gramEnd"/>
      <w:r w:rsidRPr="00F062A6">
        <w:t>:</w:t>
      </w:r>
      <w:r>
        <w:t xml:space="preserve"> Новеллы и перспективы развития законодательства о гражданском судопроизводстве</w:t>
      </w:r>
      <w:proofErr w:type="gramStart"/>
      <w:r>
        <w:t>.</w:t>
      </w:r>
      <w:proofErr w:type="gramEnd"/>
      <w:r>
        <w:t xml:space="preserve"> </w:t>
      </w:r>
      <w:proofErr w:type="gramStart"/>
      <w:r w:rsidRPr="00F062A6">
        <w:t>с</w:t>
      </w:r>
      <w:proofErr w:type="gramEnd"/>
      <w:r w:rsidRPr="00F062A6">
        <w:t xml:space="preserve">борник научных статей международной научно-практической конференции, посвященной памяти </w:t>
      </w:r>
      <w:proofErr w:type="spellStart"/>
      <w:r w:rsidRPr="00F062A6">
        <w:t>Калмацкого</w:t>
      </w:r>
      <w:proofErr w:type="spellEnd"/>
      <w:r w:rsidRPr="00F062A6">
        <w:t xml:space="preserve"> Владимира Сергеевича.</w:t>
      </w:r>
      <w:r>
        <w:t xml:space="preserve"> -</w:t>
      </w:r>
      <w:r w:rsidRPr="00F062A6">
        <w:t xml:space="preserve"> 2017.</w:t>
      </w:r>
      <w:r>
        <w:t xml:space="preserve"> - С. 59</w:t>
      </w:r>
      <w:r w:rsidRPr="00F062A6">
        <w:t>.</w:t>
      </w:r>
    </w:p>
    <w:p w:rsidR="00B00E08" w:rsidRDefault="00B00E08" w:rsidP="00F062A6">
      <w:pPr>
        <w:pStyle w:val="ad"/>
      </w:pPr>
      <w:r>
        <w:t xml:space="preserve"> </w:t>
      </w:r>
    </w:p>
    <w:p w:rsidR="00B00E08" w:rsidRDefault="00B00E08" w:rsidP="00F062A6">
      <w:pPr>
        <w:pStyle w:val="ad"/>
      </w:pPr>
    </w:p>
  </w:footnote>
  <w:footnote w:id="21">
    <w:p w:rsidR="00B00E08" w:rsidRDefault="00B00E08" w:rsidP="00F062A6">
      <w:pPr>
        <w:pStyle w:val="ad"/>
        <w:jc w:val="both"/>
      </w:pPr>
      <w:r>
        <w:rPr>
          <w:rStyle w:val="af"/>
        </w:rPr>
        <w:footnoteRef/>
      </w:r>
      <w:r>
        <w:t xml:space="preserve"> </w:t>
      </w:r>
      <w:r w:rsidRPr="00F062A6">
        <w:t xml:space="preserve">Бакирова Г.А. Основания возбуждения исполнительного производства [Текст] / Г.А. Бакирова - В </w:t>
      </w:r>
      <w:proofErr w:type="gramStart"/>
      <w:r w:rsidRPr="00F062A6">
        <w:t>сборнике</w:t>
      </w:r>
      <w:proofErr w:type="gramEnd"/>
      <w:r w:rsidRPr="00F062A6">
        <w:t>: Новеллы и перспективы развития законодательства о гражданском судопроизводстве</w:t>
      </w:r>
      <w:proofErr w:type="gramStart"/>
      <w:r w:rsidRPr="00F062A6">
        <w:t>.</w:t>
      </w:r>
      <w:proofErr w:type="gramEnd"/>
      <w:r w:rsidRPr="00F062A6">
        <w:t xml:space="preserve"> </w:t>
      </w:r>
      <w:proofErr w:type="gramStart"/>
      <w:r w:rsidRPr="00F062A6">
        <w:t>с</w:t>
      </w:r>
      <w:proofErr w:type="gramEnd"/>
      <w:r w:rsidRPr="00F062A6">
        <w:t xml:space="preserve">борник научных статей международной научно-практической конференции, посвященной памяти </w:t>
      </w:r>
      <w:proofErr w:type="spellStart"/>
      <w:r w:rsidRPr="00F062A6">
        <w:t>Калмацкого</w:t>
      </w:r>
      <w:proofErr w:type="spellEnd"/>
      <w:r w:rsidRPr="00F062A6">
        <w:t xml:space="preserve"> Владим</w:t>
      </w:r>
      <w:r>
        <w:t>ира Сергеевича. - 2017. - С. 61.</w:t>
      </w:r>
    </w:p>
  </w:footnote>
  <w:footnote w:id="22">
    <w:p w:rsidR="00B00E08" w:rsidRDefault="00B00E08" w:rsidP="007D6D7B">
      <w:pPr>
        <w:pStyle w:val="ad"/>
        <w:jc w:val="both"/>
      </w:pPr>
      <w:r>
        <w:rPr>
          <w:rStyle w:val="af"/>
        </w:rPr>
        <w:footnoteRef/>
      </w:r>
      <w:r>
        <w:t xml:space="preserve"> </w:t>
      </w:r>
      <w:proofErr w:type="spellStart"/>
      <w:r w:rsidRPr="00F062A6">
        <w:t>Хромова</w:t>
      </w:r>
      <w:proofErr w:type="spellEnd"/>
      <w:r w:rsidRPr="00F062A6">
        <w:t xml:space="preserve"> Я.О</w:t>
      </w:r>
      <w:r>
        <w:t xml:space="preserve">. Порядок взыскания алиментов и задолженности по алиментным обязательствам </w:t>
      </w:r>
      <w:r w:rsidRPr="00F062A6">
        <w:t>[Текст] /</w:t>
      </w:r>
      <w:r>
        <w:t xml:space="preserve"> Я.О. </w:t>
      </w:r>
      <w:proofErr w:type="spellStart"/>
      <w:r>
        <w:t>Хромова</w:t>
      </w:r>
      <w:proofErr w:type="spellEnd"/>
      <w:r>
        <w:t xml:space="preserve"> - </w:t>
      </w:r>
      <w:r w:rsidRPr="00F062A6">
        <w:t>В сборнике: Молодой ученый: вызовы и перспективы сборник статей по материалам XXIV международной научно-практической конференции.</w:t>
      </w:r>
      <w:r>
        <w:t xml:space="preserve"> - 2016. С. 202.</w:t>
      </w:r>
    </w:p>
    <w:p w:rsidR="00B00E08" w:rsidRDefault="00B00E08" w:rsidP="00F062A6">
      <w:pPr>
        <w:pStyle w:val="ad"/>
      </w:pPr>
    </w:p>
  </w:footnote>
  <w:footnote w:id="23">
    <w:p w:rsidR="00B00E08" w:rsidRDefault="00B00E08">
      <w:pPr>
        <w:pStyle w:val="ad"/>
      </w:pPr>
      <w:r>
        <w:rPr>
          <w:rStyle w:val="af"/>
        </w:rPr>
        <w:footnoteRef/>
      </w:r>
      <w:r>
        <w:t xml:space="preserve"> </w:t>
      </w:r>
      <w:r w:rsidRPr="007D6D7B">
        <w:t xml:space="preserve">Российская Федерация. Законы. </w:t>
      </w:r>
      <w:r>
        <w:t>Налоговый</w:t>
      </w:r>
      <w:r w:rsidRPr="007D6D7B">
        <w:t xml:space="preserve"> кодекс Ро</w:t>
      </w:r>
      <w:r>
        <w:t>ссийской Федерации [Текст]: [</w:t>
      </w:r>
      <w:r w:rsidRPr="007D6D7B">
        <w:t>от 31.07.1998 N 146-ФЗ</w:t>
      </w:r>
      <w:r>
        <w:t>, в ред. от 02.08.2019</w:t>
      </w:r>
      <w:r w:rsidRPr="007D6D7B">
        <w:t xml:space="preserve"> г.] // Собр. законод</w:t>
      </w:r>
      <w:r>
        <w:t>ательства</w:t>
      </w:r>
      <w:proofErr w:type="gramStart"/>
      <w:r>
        <w:t xml:space="preserve"> Р</w:t>
      </w:r>
      <w:proofErr w:type="gramEnd"/>
      <w:r>
        <w:t>ос. Федерации. – 1998</w:t>
      </w:r>
      <w:r w:rsidRPr="007D6D7B">
        <w:t>. - №46. Ст.4532.</w:t>
      </w:r>
    </w:p>
  </w:footnote>
  <w:footnote w:id="24">
    <w:p w:rsidR="00B00E08" w:rsidRDefault="00B00E08">
      <w:pPr>
        <w:pStyle w:val="ad"/>
      </w:pPr>
      <w:r>
        <w:rPr>
          <w:rStyle w:val="af"/>
        </w:rPr>
        <w:footnoteRef/>
      </w:r>
      <w:r>
        <w:t xml:space="preserve"> </w:t>
      </w:r>
      <w:r w:rsidRPr="007E5A94">
        <w:t xml:space="preserve">Исполнительное производство [Текст] : учебник для магистров / [С. Ф. Афанасьев и </w:t>
      </w:r>
      <w:proofErr w:type="spellStart"/>
      <w:proofErr w:type="gramStart"/>
      <w:r w:rsidRPr="007E5A94">
        <w:t>др</w:t>
      </w:r>
      <w:proofErr w:type="spellEnd"/>
      <w:proofErr w:type="gramEnd"/>
      <w:r w:rsidRPr="007E5A94">
        <w:t xml:space="preserve">]; под ред. О. В. </w:t>
      </w:r>
      <w:proofErr w:type="spellStart"/>
      <w:r w:rsidRPr="007E5A94">
        <w:t>Исаенковой</w:t>
      </w:r>
      <w:proofErr w:type="spellEnd"/>
      <w:r w:rsidRPr="007E5A94">
        <w:t>, С. Ф. Афанасьева. - М</w:t>
      </w:r>
      <w:r>
        <w:t>осква</w:t>
      </w:r>
      <w:proofErr w:type="gramStart"/>
      <w:r>
        <w:t xml:space="preserve"> :</w:t>
      </w:r>
      <w:proofErr w:type="gramEnd"/>
      <w:r>
        <w:t xml:space="preserve"> </w:t>
      </w:r>
      <w:proofErr w:type="spellStart"/>
      <w:r>
        <w:t>Юрайт</w:t>
      </w:r>
      <w:proofErr w:type="spellEnd"/>
      <w:r>
        <w:t>, - 2014. – С. 114.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7266720"/>
      <w:docPartObj>
        <w:docPartGallery w:val="Page Numbers (Top of Page)"/>
        <w:docPartUnique/>
      </w:docPartObj>
    </w:sdtPr>
    <w:sdtContent>
      <w:p w:rsidR="00063D79" w:rsidRDefault="00063D79">
        <w:pPr>
          <w:pStyle w:val="a8"/>
          <w:jc w:val="center"/>
        </w:pPr>
        <w:r>
          <w:fldChar w:fldCharType="begin"/>
        </w:r>
        <w:r>
          <w:instrText>PAGE   \* MERGEFORMAT</w:instrText>
        </w:r>
        <w:r>
          <w:fldChar w:fldCharType="separate"/>
        </w:r>
        <w:r>
          <w:rPr>
            <w:noProof/>
          </w:rPr>
          <w:t>2</w:t>
        </w:r>
        <w:r>
          <w:fldChar w:fldCharType="end"/>
        </w:r>
      </w:p>
    </w:sdtContent>
  </w:sdt>
  <w:p w:rsidR="00063D79" w:rsidRDefault="00063D79">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018" w:rsidRDefault="00B01018">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00449"/>
    <w:multiLevelType w:val="multilevel"/>
    <w:tmpl w:val="0FFA4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DB3ECC"/>
    <w:multiLevelType w:val="multilevel"/>
    <w:tmpl w:val="A7085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E5739E"/>
    <w:multiLevelType w:val="multilevel"/>
    <w:tmpl w:val="850ED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A57ACB"/>
    <w:multiLevelType w:val="multilevel"/>
    <w:tmpl w:val="1186B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A483F9B"/>
    <w:multiLevelType w:val="multilevel"/>
    <w:tmpl w:val="D2045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0EE44BD"/>
    <w:multiLevelType w:val="hybridMultilevel"/>
    <w:tmpl w:val="A4FA9FE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
    <w:nsid w:val="3C3C0B96"/>
    <w:multiLevelType w:val="multilevel"/>
    <w:tmpl w:val="62863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AA15125"/>
    <w:multiLevelType w:val="multilevel"/>
    <w:tmpl w:val="658E6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AE73F7D"/>
    <w:multiLevelType w:val="multilevel"/>
    <w:tmpl w:val="A4BEB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F84392D"/>
    <w:multiLevelType w:val="multilevel"/>
    <w:tmpl w:val="8B76A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682058B"/>
    <w:multiLevelType w:val="multilevel"/>
    <w:tmpl w:val="9C5AA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DB8200D"/>
    <w:multiLevelType w:val="multilevel"/>
    <w:tmpl w:val="A3BA8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0817F64"/>
    <w:multiLevelType w:val="multilevel"/>
    <w:tmpl w:val="DCD69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50C4646"/>
    <w:multiLevelType w:val="multilevel"/>
    <w:tmpl w:val="552C1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AB1502F"/>
    <w:multiLevelType w:val="multilevel"/>
    <w:tmpl w:val="B2E0F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1174B46"/>
    <w:multiLevelType w:val="hybridMultilevel"/>
    <w:tmpl w:val="E068A2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73665CE3"/>
    <w:multiLevelType w:val="multilevel"/>
    <w:tmpl w:val="78886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4BA5DA1"/>
    <w:multiLevelType w:val="multilevel"/>
    <w:tmpl w:val="86283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5F519B2"/>
    <w:multiLevelType w:val="multilevel"/>
    <w:tmpl w:val="D6D67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8"/>
  </w:num>
  <w:num w:numId="3">
    <w:abstractNumId w:val="0"/>
  </w:num>
  <w:num w:numId="4">
    <w:abstractNumId w:val="1"/>
  </w:num>
  <w:num w:numId="5">
    <w:abstractNumId w:val="13"/>
  </w:num>
  <w:num w:numId="6">
    <w:abstractNumId w:val="16"/>
  </w:num>
  <w:num w:numId="7">
    <w:abstractNumId w:val="8"/>
  </w:num>
  <w:num w:numId="8">
    <w:abstractNumId w:val="6"/>
  </w:num>
  <w:num w:numId="9">
    <w:abstractNumId w:val="12"/>
  </w:num>
  <w:num w:numId="10">
    <w:abstractNumId w:val="17"/>
  </w:num>
  <w:num w:numId="11">
    <w:abstractNumId w:val="11"/>
  </w:num>
  <w:num w:numId="12">
    <w:abstractNumId w:val="14"/>
  </w:num>
  <w:num w:numId="13">
    <w:abstractNumId w:val="2"/>
  </w:num>
  <w:num w:numId="14">
    <w:abstractNumId w:val="3"/>
  </w:num>
  <w:num w:numId="15">
    <w:abstractNumId w:val="15"/>
  </w:num>
  <w:num w:numId="16">
    <w:abstractNumId w:val="9"/>
  </w:num>
  <w:num w:numId="17">
    <w:abstractNumId w:val="10"/>
  </w:num>
  <w:num w:numId="18">
    <w:abstractNumId w:val="7"/>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2"/>
  </w:compat>
  <w:rsids>
    <w:rsidRoot w:val="0092653B"/>
    <w:rsid w:val="00015252"/>
    <w:rsid w:val="00063D79"/>
    <w:rsid w:val="000D5224"/>
    <w:rsid w:val="000F5D71"/>
    <w:rsid w:val="001037DA"/>
    <w:rsid w:val="00131157"/>
    <w:rsid w:val="00165131"/>
    <w:rsid w:val="001E01FE"/>
    <w:rsid w:val="00204260"/>
    <w:rsid w:val="00214C58"/>
    <w:rsid w:val="00295152"/>
    <w:rsid w:val="002A76AB"/>
    <w:rsid w:val="0034077E"/>
    <w:rsid w:val="003A2919"/>
    <w:rsid w:val="003A41C7"/>
    <w:rsid w:val="003B1052"/>
    <w:rsid w:val="00405FBF"/>
    <w:rsid w:val="00420E19"/>
    <w:rsid w:val="00435840"/>
    <w:rsid w:val="0044177E"/>
    <w:rsid w:val="004530DB"/>
    <w:rsid w:val="004878CC"/>
    <w:rsid w:val="00491433"/>
    <w:rsid w:val="00513E05"/>
    <w:rsid w:val="005159D5"/>
    <w:rsid w:val="00525501"/>
    <w:rsid w:val="005B1344"/>
    <w:rsid w:val="005C0946"/>
    <w:rsid w:val="005C7350"/>
    <w:rsid w:val="005F7B4B"/>
    <w:rsid w:val="00600997"/>
    <w:rsid w:val="006039AE"/>
    <w:rsid w:val="0061590A"/>
    <w:rsid w:val="006A521A"/>
    <w:rsid w:val="006E00C9"/>
    <w:rsid w:val="006F4011"/>
    <w:rsid w:val="00764484"/>
    <w:rsid w:val="007728DB"/>
    <w:rsid w:val="00772ABB"/>
    <w:rsid w:val="007D6D7B"/>
    <w:rsid w:val="007E1C7E"/>
    <w:rsid w:val="007E5A94"/>
    <w:rsid w:val="007E6F54"/>
    <w:rsid w:val="007F7BA0"/>
    <w:rsid w:val="008318D6"/>
    <w:rsid w:val="008A74A2"/>
    <w:rsid w:val="008B64B9"/>
    <w:rsid w:val="009113E4"/>
    <w:rsid w:val="0092653B"/>
    <w:rsid w:val="00961E83"/>
    <w:rsid w:val="00970CE1"/>
    <w:rsid w:val="00974A07"/>
    <w:rsid w:val="009E1A5B"/>
    <w:rsid w:val="00A06FCE"/>
    <w:rsid w:val="00A86B7C"/>
    <w:rsid w:val="00B00E08"/>
    <w:rsid w:val="00B01018"/>
    <w:rsid w:val="00B21808"/>
    <w:rsid w:val="00B8587B"/>
    <w:rsid w:val="00C41ABD"/>
    <w:rsid w:val="00C5346E"/>
    <w:rsid w:val="00C64D69"/>
    <w:rsid w:val="00C90928"/>
    <w:rsid w:val="00CE5D5D"/>
    <w:rsid w:val="00D14EFB"/>
    <w:rsid w:val="00DE47D9"/>
    <w:rsid w:val="00DE66C1"/>
    <w:rsid w:val="00DF4A7C"/>
    <w:rsid w:val="00EC1D9B"/>
    <w:rsid w:val="00EE570F"/>
    <w:rsid w:val="00EF431E"/>
    <w:rsid w:val="00F062A6"/>
    <w:rsid w:val="00F13510"/>
    <w:rsid w:val="00F34874"/>
    <w:rsid w:val="00F40022"/>
    <w:rsid w:val="00F43E94"/>
    <w:rsid w:val="00F817EB"/>
    <w:rsid w:val="00FB7903"/>
    <w:rsid w:val="00FD2DE1"/>
    <w:rsid w:val="00FE0925"/>
    <w:rsid w:val="00FE0E3A"/>
    <w:rsid w:val="00FE2B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653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43E9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92653B"/>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92653B"/>
    <w:rPr>
      <w:rFonts w:ascii="Arial" w:eastAsia="Times New Roman" w:hAnsi="Arial" w:cs="Arial"/>
      <w:b/>
      <w:bCs/>
      <w:i/>
      <w:iCs/>
      <w:sz w:val="28"/>
      <w:szCs w:val="28"/>
      <w:lang w:eastAsia="ru-RU"/>
    </w:rPr>
  </w:style>
  <w:style w:type="paragraph" w:styleId="a3">
    <w:name w:val="List Paragraph"/>
    <w:basedOn w:val="a"/>
    <w:uiPriority w:val="34"/>
    <w:qFormat/>
    <w:rsid w:val="0092653B"/>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B8587B"/>
    <w:pPr>
      <w:autoSpaceDE w:val="0"/>
      <w:autoSpaceDN w:val="0"/>
      <w:adjustRightInd w:val="0"/>
      <w:spacing w:after="0" w:line="240" w:lineRule="auto"/>
      <w:ind w:firstLine="567"/>
      <w:jc w:val="both"/>
    </w:pPr>
    <w:rPr>
      <w:rFonts w:ascii="Times New Roman" w:eastAsia="Calibri" w:hAnsi="Times New Roman" w:cs="Times New Roman"/>
      <w:color w:val="000000"/>
      <w:sz w:val="24"/>
      <w:szCs w:val="24"/>
    </w:rPr>
  </w:style>
  <w:style w:type="character" w:styleId="a4">
    <w:name w:val="Strong"/>
    <w:basedOn w:val="a0"/>
    <w:uiPriority w:val="22"/>
    <w:qFormat/>
    <w:rsid w:val="00A86B7C"/>
    <w:rPr>
      <w:b/>
      <w:bCs/>
    </w:rPr>
  </w:style>
  <w:style w:type="character" w:customStyle="1" w:styleId="10">
    <w:name w:val="Заголовок 1 Знак"/>
    <w:basedOn w:val="a0"/>
    <w:link w:val="1"/>
    <w:uiPriority w:val="9"/>
    <w:rsid w:val="00F43E94"/>
    <w:rPr>
      <w:rFonts w:asciiTheme="majorHAnsi" w:eastAsiaTheme="majorEastAsia" w:hAnsiTheme="majorHAnsi" w:cstheme="majorBidi"/>
      <w:b/>
      <w:bCs/>
      <w:color w:val="365F91" w:themeColor="accent1" w:themeShade="BF"/>
      <w:sz w:val="28"/>
      <w:szCs w:val="28"/>
      <w:lang w:eastAsia="ru-RU"/>
    </w:rPr>
  </w:style>
  <w:style w:type="paragraph" w:styleId="a5">
    <w:name w:val="Normal (Web)"/>
    <w:basedOn w:val="a"/>
    <w:uiPriority w:val="99"/>
    <w:unhideWhenUsed/>
    <w:rsid w:val="00F43E94"/>
    <w:pPr>
      <w:spacing w:before="100" w:beforeAutospacing="1" w:after="100" w:afterAutospacing="1"/>
    </w:pPr>
  </w:style>
  <w:style w:type="paragraph" w:styleId="a6">
    <w:name w:val="Balloon Text"/>
    <w:basedOn w:val="a"/>
    <w:link w:val="a7"/>
    <w:uiPriority w:val="99"/>
    <w:semiHidden/>
    <w:unhideWhenUsed/>
    <w:rsid w:val="00F43E94"/>
    <w:rPr>
      <w:rFonts w:ascii="Tahoma" w:hAnsi="Tahoma" w:cs="Tahoma"/>
      <w:sz w:val="16"/>
      <w:szCs w:val="16"/>
    </w:rPr>
  </w:style>
  <w:style w:type="character" w:customStyle="1" w:styleId="a7">
    <w:name w:val="Текст выноски Знак"/>
    <w:basedOn w:val="a0"/>
    <w:link w:val="a6"/>
    <w:uiPriority w:val="99"/>
    <w:semiHidden/>
    <w:rsid w:val="00F43E94"/>
    <w:rPr>
      <w:rFonts w:ascii="Tahoma" w:eastAsia="Times New Roman" w:hAnsi="Tahoma" w:cs="Tahoma"/>
      <w:sz w:val="16"/>
      <w:szCs w:val="16"/>
      <w:lang w:eastAsia="ru-RU"/>
    </w:rPr>
  </w:style>
  <w:style w:type="paragraph" w:styleId="a8">
    <w:name w:val="header"/>
    <w:basedOn w:val="a"/>
    <w:link w:val="a9"/>
    <w:uiPriority w:val="99"/>
    <w:unhideWhenUsed/>
    <w:rsid w:val="00F43E94"/>
    <w:pPr>
      <w:tabs>
        <w:tab w:val="center" w:pos="4677"/>
        <w:tab w:val="right" w:pos="9355"/>
      </w:tabs>
    </w:pPr>
  </w:style>
  <w:style w:type="character" w:customStyle="1" w:styleId="a9">
    <w:name w:val="Верхний колонтитул Знак"/>
    <w:basedOn w:val="a0"/>
    <w:link w:val="a8"/>
    <w:uiPriority w:val="99"/>
    <w:rsid w:val="00F43E94"/>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F43E94"/>
    <w:pPr>
      <w:tabs>
        <w:tab w:val="center" w:pos="4677"/>
        <w:tab w:val="right" w:pos="9355"/>
      </w:tabs>
    </w:pPr>
  </w:style>
  <w:style w:type="character" w:customStyle="1" w:styleId="ab">
    <w:name w:val="Нижний колонтитул Знак"/>
    <w:basedOn w:val="a0"/>
    <w:link w:val="aa"/>
    <w:uiPriority w:val="99"/>
    <w:rsid w:val="00F43E94"/>
    <w:rPr>
      <w:rFonts w:ascii="Times New Roman" w:eastAsia="Times New Roman" w:hAnsi="Times New Roman" w:cs="Times New Roman"/>
      <w:sz w:val="24"/>
      <w:szCs w:val="24"/>
      <w:lang w:eastAsia="ru-RU"/>
    </w:rPr>
  </w:style>
  <w:style w:type="character" w:styleId="ac">
    <w:name w:val="Hyperlink"/>
    <w:basedOn w:val="a0"/>
    <w:uiPriority w:val="99"/>
    <w:semiHidden/>
    <w:unhideWhenUsed/>
    <w:rsid w:val="003A41C7"/>
    <w:rPr>
      <w:color w:val="0000FF"/>
      <w:u w:val="single"/>
    </w:rPr>
  </w:style>
  <w:style w:type="character" w:customStyle="1" w:styleId="apple-converted-space">
    <w:name w:val="apple-converted-space"/>
    <w:basedOn w:val="a0"/>
    <w:rsid w:val="00295152"/>
  </w:style>
  <w:style w:type="paragraph" w:styleId="ad">
    <w:name w:val="footnote text"/>
    <w:basedOn w:val="a"/>
    <w:link w:val="ae"/>
    <w:uiPriority w:val="99"/>
    <w:semiHidden/>
    <w:unhideWhenUsed/>
    <w:rsid w:val="00FD2DE1"/>
    <w:rPr>
      <w:sz w:val="20"/>
      <w:szCs w:val="20"/>
    </w:rPr>
  </w:style>
  <w:style w:type="character" w:customStyle="1" w:styleId="ae">
    <w:name w:val="Текст сноски Знак"/>
    <w:basedOn w:val="a0"/>
    <w:link w:val="ad"/>
    <w:uiPriority w:val="99"/>
    <w:semiHidden/>
    <w:rsid w:val="00FD2DE1"/>
    <w:rPr>
      <w:rFonts w:ascii="Times New Roman" w:eastAsia="Times New Roman" w:hAnsi="Times New Roman" w:cs="Times New Roman"/>
      <w:sz w:val="20"/>
      <w:szCs w:val="20"/>
      <w:lang w:eastAsia="ru-RU"/>
    </w:rPr>
  </w:style>
  <w:style w:type="character" w:styleId="af">
    <w:name w:val="footnote reference"/>
    <w:basedOn w:val="a0"/>
    <w:uiPriority w:val="99"/>
    <w:semiHidden/>
    <w:unhideWhenUsed/>
    <w:rsid w:val="00FD2DE1"/>
    <w:rPr>
      <w:vertAlign w:val="superscript"/>
    </w:rPr>
  </w:style>
  <w:style w:type="paragraph" w:customStyle="1" w:styleId="11">
    <w:name w:val="Основной текст с отступом1"/>
    <w:rsid w:val="00FD2DE1"/>
    <w:pPr>
      <w:spacing w:after="0" w:line="360" w:lineRule="auto"/>
      <w:ind w:firstLine="720"/>
      <w:jc w:val="both"/>
    </w:pPr>
    <w:rPr>
      <w:rFonts w:ascii="Lucida Grande" w:eastAsia="Times New Roman" w:hAnsi="Lucida Grande" w:cs="Times New Roman"/>
      <w:color w:val="000000"/>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0333">
      <w:bodyDiv w:val="1"/>
      <w:marLeft w:val="0"/>
      <w:marRight w:val="0"/>
      <w:marTop w:val="0"/>
      <w:marBottom w:val="0"/>
      <w:divBdr>
        <w:top w:val="none" w:sz="0" w:space="0" w:color="auto"/>
        <w:left w:val="none" w:sz="0" w:space="0" w:color="auto"/>
        <w:bottom w:val="none" w:sz="0" w:space="0" w:color="auto"/>
        <w:right w:val="none" w:sz="0" w:space="0" w:color="auto"/>
      </w:divBdr>
    </w:div>
    <w:div w:id="30804710">
      <w:bodyDiv w:val="1"/>
      <w:marLeft w:val="0"/>
      <w:marRight w:val="0"/>
      <w:marTop w:val="0"/>
      <w:marBottom w:val="0"/>
      <w:divBdr>
        <w:top w:val="none" w:sz="0" w:space="0" w:color="auto"/>
        <w:left w:val="none" w:sz="0" w:space="0" w:color="auto"/>
        <w:bottom w:val="none" w:sz="0" w:space="0" w:color="auto"/>
        <w:right w:val="none" w:sz="0" w:space="0" w:color="auto"/>
      </w:divBdr>
    </w:div>
    <w:div w:id="92286804">
      <w:bodyDiv w:val="1"/>
      <w:marLeft w:val="0"/>
      <w:marRight w:val="0"/>
      <w:marTop w:val="0"/>
      <w:marBottom w:val="0"/>
      <w:divBdr>
        <w:top w:val="none" w:sz="0" w:space="0" w:color="auto"/>
        <w:left w:val="none" w:sz="0" w:space="0" w:color="auto"/>
        <w:bottom w:val="none" w:sz="0" w:space="0" w:color="auto"/>
        <w:right w:val="none" w:sz="0" w:space="0" w:color="auto"/>
      </w:divBdr>
    </w:div>
    <w:div w:id="720596592">
      <w:bodyDiv w:val="1"/>
      <w:marLeft w:val="0"/>
      <w:marRight w:val="0"/>
      <w:marTop w:val="0"/>
      <w:marBottom w:val="0"/>
      <w:divBdr>
        <w:top w:val="none" w:sz="0" w:space="0" w:color="auto"/>
        <w:left w:val="none" w:sz="0" w:space="0" w:color="auto"/>
        <w:bottom w:val="none" w:sz="0" w:space="0" w:color="auto"/>
        <w:right w:val="none" w:sz="0" w:space="0" w:color="auto"/>
      </w:divBdr>
    </w:div>
    <w:div w:id="920020840">
      <w:bodyDiv w:val="1"/>
      <w:marLeft w:val="0"/>
      <w:marRight w:val="0"/>
      <w:marTop w:val="0"/>
      <w:marBottom w:val="0"/>
      <w:divBdr>
        <w:top w:val="none" w:sz="0" w:space="0" w:color="auto"/>
        <w:left w:val="none" w:sz="0" w:space="0" w:color="auto"/>
        <w:bottom w:val="none" w:sz="0" w:space="0" w:color="auto"/>
        <w:right w:val="none" w:sz="0" w:space="0" w:color="auto"/>
      </w:divBdr>
    </w:div>
    <w:div w:id="986086334">
      <w:bodyDiv w:val="1"/>
      <w:marLeft w:val="0"/>
      <w:marRight w:val="0"/>
      <w:marTop w:val="0"/>
      <w:marBottom w:val="0"/>
      <w:divBdr>
        <w:top w:val="none" w:sz="0" w:space="0" w:color="auto"/>
        <w:left w:val="none" w:sz="0" w:space="0" w:color="auto"/>
        <w:bottom w:val="none" w:sz="0" w:space="0" w:color="auto"/>
        <w:right w:val="none" w:sz="0" w:space="0" w:color="auto"/>
      </w:divBdr>
    </w:div>
    <w:div w:id="1053694717">
      <w:bodyDiv w:val="1"/>
      <w:marLeft w:val="0"/>
      <w:marRight w:val="0"/>
      <w:marTop w:val="0"/>
      <w:marBottom w:val="0"/>
      <w:divBdr>
        <w:top w:val="none" w:sz="0" w:space="0" w:color="auto"/>
        <w:left w:val="none" w:sz="0" w:space="0" w:color="auto"/>
        <w:bottom w:val="none" w:sz="0" w:space="0" w:color="auto"/>
        <w:right w:val="none" w:sz="0" w:space="0" w:color="auto"/>
      </w:divBdr>
    </w:div>
    <w:div w:id="1087771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819BCB-07E5-4D4E-A8E8-1FD693C1A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37</Pages>
  <Words>8163</Words>
  <Characters>46533</Characters>
  <Application>Microsoft Office Word</Application>
  <DocSecurity>0</DocSecurity>
  <Lines>387</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54587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Зая</dc:creator>
  <cp:lastModifiedBy>user</cp:lastModifiedBy>
  <cp:revision>9</cp:revision>
  <cp:lastPrinted>2019-09-04T08:22:00Z</cp:lastPrinted>
  <dcterms:created xsi:type="dcterms:W3CDTF">2019-09-03T16:11:00Z</dcterms:created>
  <dcterms:modified xsi:type="dcterms:W3CDTF">2019-09-08T11:12:00Z</dcterms:modified>
</cp:coreProperties>
</file>